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C9D" w:rsidRDefault="003D49E6">
      <w:pPr>
        <w:ind w:leftChars="-171" w:left="-359" w:firstLineChars="101" w:firstLine="323"/>
        <w:rPr>
          <w:rFonts w:ascii="黑体" w:eastAsia="黑体" w:hAnsi="Times New Roman" w:cs="Times New Roman"/>
          <w:b/>
          <w:bCs/>
          <w:spacing w:val="-20"/>
          <w:sz w:val="32"/>
          <w:szCs w:val="32"/>
        </w:rPr>
      </w:pPr>
      <w:r>
        <w:rPr>
          <w:rFonts w:ascii="黑体" w:eastAsia="黑体" w:hAnsi="Times New Roman" w:cs="Times New Roman" w:hint="eastAsia"/>
          <w:sz w:val="32"/>
          <w:szCs w:val="32"/>
        </w:rPr>
        <w:t>附件1</w:t>
      </w:r>
    </w:p>
    <w:p w:rsidR="00BF5C9D" w:rsidRDefault="00BF5C9D">
      <w:pPr>
        <w:ind w:leftChars="-171" w:left="-359" w:firstLineChars="101" w:firstLine="284"/>
        <w:jc w:val="center"/>
        <w:rPr>
          <w:rFonts w:ascii="Times New Roman" w:eastAsia="隶书" w:hAnsi="Times New Roman" w:cs="Times New Roman"/>
          <w:b/>
          <w:bCs/>
          <w:spacing w:val="-20"/>
          <w:sz w:val="32"/>
          <w:szCs w:val="24"/>
        </w:rPr>
      </w:pPr>
    </w:p>
    <w:p w:rsidR="00BF5C9D" w:rsidRDefault="00BF5C9D">
      <w:pPr>
        <w:ind w:leftChars="-171" w:left="-359" w:firstLineChars="101" w:firstLine="284"/>
        <w:jc w:val="center"/>
        <w:rPr>
          <w:rFonts w:ascii="Times New Roman" w:eastAsia="隶书" w:hAnsi="Times New Roman" w:cs="Times New Roman"/>
          <w:b/>
          <w:bCs/>
          <w:spacing w:val="-20"/>
          <w:sz w:val="32"/>
          <w:szCs w:val="24"/>
        </w:rPr>
      </w:pPr>
    </w:p>
    <w:p w:rsidR="00BF5C9D" w:rsidRDefault="00BF5C9D">
      <w:pPr>
        <w:ind w:leftChars="-171" w:left="-359" w:firstLineChars="101" w:firstLine="284"/>
        <w:jc w:val="center"/>
        <w:rPr>
          <w:rFonts w:ascii="Times New Roman" w:eastAsia="隶书" w:hAnsi="Times New Roman" w:cs="Times New Roman"/>
          <w:b/>
          <w:bCs/>
          <w:spacing w:val="-20"/>
          <w:sz w:val="32"/>
          <w:szCs w:val="24"/>
        </w:rPr>
      </w:pPr>
    </w:p>
    <w:p w:rsidR="00BF5C9D" w:rsidRDefault="003D49E6">
      <w:pPr>
        <w:spacing w:line="360" w:lineRule="auto"/>
        <w:jc w:val="center"/>
        <w:rPr>
          <w:rFonts w:ascii="方正大标宋简体" w:eastAsia="方正大标宋简体" w:hAnsi="方正大标宋简体" w:cs="方正大标宋简体"/>
          <w:bCs/>
          <w:sz w:val="36"/>
          <w:szCs w:val="36"/>
        </w:rPr>
      </w:pPr>
      <w:r>
        <w:rPr>
          <w:rFonts w:ascii="Times New Roman" w:eastAsia="方正大标宋简体" w:hAnsi="Times New Roman" w:cs="Times New Roman" w:hint="eastAsia"/>
          <w:w w:val="95"/>
          <w:sz w:val="44"/>
          <w:szCs w:val="44"/>
        </w:rPr>
        <w:t>2019</w:t>
      </w:r>
      <w:r>
        <w:rPr>
          <w:rFonts w:ascii="Times New Roman" w:eastAsia="方正大标宋简体" w:hAnsi="Times New Roman" w:cs="Times New Roman" w:hint="eastAsia"/>
          <w:w w:val="95"/>
          <w:sz w:val="44"/>
          <w:szCs w:val="44"/>
        </w:rPr>
        <w:t>年山西省高等学校一流本科专业建设点</w:t>
      </w:r>
      <w:r>
        <w:rPr>
          <w:rFonts w:ascii="Times New Roman" w:eastAsia="方正大标宋简体" w:hAnsi="Times New Roman" w:cs="Times New Roman" w:hint="eastAsia"/>
          <w:sz w:val="44"/>
          <w:szCs w:val="44"/>
        </w:rPr>
        <w:t>信息采集表</w:t>
      </w:r>
    </w:p>
    <w:p w:rsidR="00BF5C9D" w:rsidRDefault="00BF5C9D">
      <w:pPr>
        <w:rPr>
          <w:rFonts w:ascii="Times New Roman" w:eastAsia="宋体" w:hAnsi="Times New Roman" w:cs="Times New Roman"/>
          <w:sz w:val="32"/>
          <w:szCs w:val="32"/>
        </w:rPr>
      </w:pPr>
    </w:p>
    <w:p w:rsidR="00BF5C9D" w:rsidRDefault="00BF5C9D">
      <w:pPr>
        <w:rPr>
          <w:rFonts w:ascii="Times New Roman" w:eastAsia="宋体" w:hAnsi="Times New Roman" w:cs="Times New Roman"/>
          <w:sz w:val="32"/>
          <w:szCs w:val="32"/>
        </w:rPr>
      </w:pPr>
    </w:p>
    <w:p w:rsidR="00BF5C9D" w:rsidRDefault="00BF5C9D">
      <w:pPr>
        <w:rPr>
          <w:rFonts w:ascii="Times New Roman" w:eastAsia="宋体" w:hAnsi="Times New Roman" w:cs="Times New Roman"/>
          <w:sz w:val="32"/>
          <w:szCs w:val="32"/>
        </w:rPr>
      </w:pPr>
    </w:p>
    <w:p w:rsidR="00BF5C9D" w:rsidRDefault="003D49E6">
      <w:pPr>
        <w:ind w:firstLineChars="177" w:firstLine="637"/>
        <w:rPr>
          <w:rFonts w:ascii="楷体" w:eastAsia="楷体" w:hAnsi="楷体" w:cs="楷体"/>
          <w:szCs w:val="24"/>
        </w:rPr>
      </w:pPr>
      <w:r>
        <w:rPr>
          <w:rFonts w:ascii="楷体" w:eastAsia="楷体" w:hAnsi="楷体" w:cs="楷体" w:hint="eastAsia"/>
          <w:sz w:val="36"/>
          <w:szCs w:val="24"/>
        </w:rPr>
        <w:t>高校名称：</w:t>
      </w:r>
      <w:r>
        <w:rPr>
          <w:rFonts w:ascii="楷体" w:eastAsia="楷体" w:hAnsi="楷体" w:cs="楷体" w:hint="eastAsia"/>
          <w:sz w:val="36"/>
          <w:szCs w:val="24"/>
          <w:u w:val="single"/>
        </w:rPr>
        <w:t xml:space="preserve">     忻州师范学院（盖章）  </w:t>
      </w:r>
    </w:p>
    <w:p w:rsidR="00BF5C9D" w:rsidRDefault="003D49E6">
      <w:pPr>
        <w:spacing w:line="720" w:lineRule="exact"/>
        <w:ind w:firstLineChars="177" w:firstLine="637"/>
        <w:rPr>
          <w:rFonts w:ascii="楷体" w:eastAsia="楷体" w:hAnsi="楷体" w:cs="楷体"/>
          <w:sz w:val="36"/>
          <w:szCs w:val="24"/>
          <w:u w:val="single"/>
        </w:rPr>
      </w:pPr>
      <w:r>
        <w:rPr>
          <w:rFonts w:ascii="楷体" w:eastAsia="楷体" w:hAnsi="楷体" w:cs="楷体" w:hint="eastAsia"/>
          <w:sz w:val="36"/>
          <w:szCs w:val="24"/>
        </w:rPr>
        <w:t>专业名称：</w:t>
      </w:r>
      <w:r>
        <w:rPr>
          <w:rFonts w:ascii="楷体" w:eastAsia="楷体" w:hAnsi="楷体" w:cs="楷体" w:hint="eastAsia"/>
          <w:sz w:val="36"/>
          <w:szCs w:val="24"/>
          <w:u w:val="single"/>
        </w:rPr>
        <w:t xml:space="preserve">      生 物 科 学          </w:t>
      </w:r>
    </w:p>
    <w:p w:rsidR="00BF5C9D" w:rsidRDefault="003D49E6">
      <w:pPr>
        <w:spacing w:line="720" w:lineRule="exact"/>
        <w:ind w:firstLineChars="177" w:firstLine="637"/>
        <w:rPr>
          <w:rFonts w:ascii="楷体" w:eastAsia="楷体" w:hAnsi="楷体" w:cs="楷体"/>
          <w:sz w:val="36"/>
          <w:szCs w:val="24"/>
          <w:u w:val="single"/>
        </w:rPr>
      </w:pPr>
      <w:r>
        <w:rPr>
          <w:rFonts w:ascii="楷体" w:eastAsia="楷体" w:hAnsi="楷体" w:cs="楷体" w:hint="eastAsia"/>
          <w:sz w:val="36"/>
          <w:szCs w:val="24"/>
        </w:rPr>
        <w:t>专业代码：</w:t>
      </w:r>
      <w:r w:rsidR="00656F30">
        <w:rPr>
          <w:rFonts w:ascii="楷体" w:eastAsia="楷体" w:hAnsi="楷体" w:cs="楷体" w:hint="eastAsia"/>
          <w:sz w:val="36"/>
          <w:szCs w:val="24"/>
          <w:u w:val="single"/>
        </w:rPr>
        <w:t xml:space="preserve">       </w:t>
      </w:r>
      <w:r>
        <w:rPr>
          <w:rFonts w:ascii="楷体" w:eastAsia="楷体" w:hAnsi="楷体" w:cs="楷体" w:hint="eastAsia"/>
          <w:sz w:val="36"/>
          <w:szCs w:val="24"/>
          <w:u w:val="single"/>
        </w:rPr>
        <w:t xml:space="preserve">  071001  </w:t>
      </w:r>
      <w:r w:rsidR="00656F30">
        <w:rPr>
          <w:rFonts w:ascii="楷体" w:eastAsia="楷体" w:hAnsi="楷体" w:cs="楷体" w:hint="eastAsia"/>
          <w:sz w:val="36"/>
          <w:szCs w:val="24"/>
          <w:u w:val="single"/>
        </w:rPr>
        <w:t xml:space="preserve"> </w:t>
      </w:r>
      <w:r>
        <w:rPr>
          <w:rFonts w:ascii="楷体" w:eastAsia="楷体" w:hAnsi="楷体" w:cs="楷体" w:hint="eastAsia"/>
          <w:sz w:val="36"/>
          <w:szCs w:val="24"/>
          <w:u w:val="single"/>
        </w:rPr>
        <w:t xml:space="preserve">         </w:t>
      </w:r>
    </w:p>
    <w:p w:rsidR="00BF5C9D" w:rsidRDefault="003D49E6">
      <w:pPr>
        <w:spacing w:line="720" w:lineRule="exact"/>
        <w:ind w:firstLineChars="177" w:firstLine="687"/>
        <w:rPr>
          <w:rFonts w:ascii="楷体" w:eastAsia="楷体" w:hAnsi="楷体" w:cs="楷体"/>
          <w:spacing w:val="14"/>
          <w:sz w:val="36"/>
          <w:szCs w:val="24"/>
          <w:u w:val="single"/>
        </w:rPr>
      </w:pPr>
      <w:r>
        <w:rPr>
          <w:rFonts w:ascii="楷体" w:eastAsia="楷体" w:hAnsi="楷体" w:cs="楷体" w:hint="eastAsia"/>
          <w:spacing w:val="14"/>
          <w:sz w:val="36"/>
          <w:szCs w:val="24"/>
        </w:rPr>
        <w:t>专业类：</w:t>
      </w:r>
      <w:r w:rsidR="00656F30">
        <w:rPr>
          <w:rFonts w:ascii="楷体" w:eastAsia="楷体" w:hAnsi="楷体" w:cs="楷体" w:hint="eastAsia"/>
          <w:sz w:val="36"/>
          <w:szCs w:val="24"/>
          <w:u w:val="single"/>
        </w:rPr>
        <w:t xml:space="preserve">         </w:t>
      </w:r>
      <w:r w:rsidR="00AA55B0">
        <w:rPr>
          <w:rFonts w:ascii="楷体" w:eastAsia="楷体" w:hAnsi="楷体" w:cs="楷体" w:hint="eastAsia"/>
          <w:spacing w:val="14"/>
          <w:sz w:val="36"/>
          <w:szCs w:val="24"/>
          <w:u w:val="single"/>
        </w:rPr>
        <w:t>生 物</w:t>
      </w:r>
      <w:r>
        <w:rPr>
          <w:rFonts w:ascii="楷体" w:eastAsia="楷体" w:hAnsi="楷体" w:cs="楷体" w:hint="eastAsia"/>
          <w:spacing w:val="14"/>
          <w:sz w:val="36"/>
          <w:szCs w:val="24"/>
          <w:u w:val="single"/>
        </w:rPr>
        <w:t xml:space="preserve"> 学         </w:t>
      </w:r>
    </w:p>
    <w:p w:rsidR="00BF5C9D" w:rsidRDefault="003D49E6">
      <w:pPr>
        <w:spacing w:line="720" w:lineRule="exact"/>
        <w:ind w:firstLineChars="177" w:firstLine="637"/>
        <w:rPr>
          <w:rFonts w:ascii="楷体" w:eastAsia="楷体" w:hAnsi="楷体" w:cs="楷体"/>
          <w:sz w:val="36"/>
          <w:szCs w:val="24"/>
          <w:u w:val="single"/>
        </w:rPr>
      </w:pPr>
      <w:r>
        <w:rPr>
          <w:rFonts w:ascii="楷体" w:eastAsia="楷体" w:hAnsi="楷体" w:cs="楷体" w:hint="eastAsia"/>
          <w:sz w:val="36"/>
          <w:szCs w:val="24"/>
        </w:rPr>
        <w:t>专业负责人：</w:t>
      </w:r>
      <w:r>
        <w:rPr>
          <w:rFonts w:ascii="楷体" w:eastAsia="楷体" w:hAnsi="楷体" w:cs="楷体" w:hint="eastAsia"/>
          <w:sz w:val="36"/>
          <w:szCs w:val="24"/>
          <w:u w:val="single"/>
        </w:rPr>
        <w:t xml:space="preserve">      张  虎  芳         </w:t>
      </w:r>
    </w:p>
    <w:p w:rsidR="00BF5C9D" w:rsidRDefault="003D49E6">
      <w:pPr>
        <w:spacing w:line="720" w:lineRule="exact"/>
        <w:ind w:firstLineChars="177" w:firstLine="637"/>
        <w:rPr>
          <w:rFonts w:ascii="楷体" w:eastAsia="楷体" w:hAnsi="楷体" w:cs="楷体"/>
          <w:sz w:val="36"/>
          <w:szCs w:val="24"/>
          <w:u w:val="single"/>
        </w:rPr>
      </w:pPr>
      <w:r>
        <w:rPr>
          <w:rFonts w:ascii="楷体" w:eastAsia="楷体" w:hAnsi="楷体" w:cs="楷体" w:hint="eastAsia"/>
          <w:sz w:val="36"/>
          <w:szCs w:val="24"/>
        </w:rPr>
        <w:t>联系电话：</w:t>
      </w:r>
      <w:r>
        <w:rPr>
          <w:rFonts w:ascii="楷体" w:eastAsia="楷体" w:hAnsi="楷体" w:cs="楷体" w:hint="eastAsia"/>
          <w:sz w:val="36"/>
          <w:szCs w:val="24"/>
          <w:u w:val="single"/>
        </w:rPr>
        <w:t xml:space="preserve">        0350-3339210       </w:t>
      </w:r>
    </w:p>
    <w:p w:rsidR="00BF5C9D" w:rsidRDefault="00BF5C9D">
      <w:pPr>
        <w:spacing w:line="720" w:lineRule="exact"/>
        <w:ind w:firstLineChars="400" w:firstLine="1760"/>
        <w:rPr>
          <w:rFonts w:ascii="Arial" w:eastAsia="楷体_GB2312" w:hAnsi="Arial" w:cs="Times New Roman"/>
          <w:sz w:val="44"/>
          <w:szCs w:val="24"/>
        </w:rPr>
      </w:pPr>
    </w:p>
    <w:p w:rsidR="00BF5C9D" w:rsidRDefault="00BF5C9D">
      <w:pPr>
        <w:spacing w:line="720" w:lineRule="exact"/>
        <w:ind w:firstLineChars="400" w:firstLine="1760"/>
        <w:rPr>
          <w:rFonts w:ascii="Arial" w:eastAsia="楷体_GB2312" w:hAnsi="Arial" w:cs="Times New Roman"/>
          <w:sz w:val="44"/>
          <w:szCs w:val="24"/>
        </w:rPr>
      </w:pPr>
    </w:p>
    <w:p w:rsidR="00BF5C9D" w:rsidRDefault="00BF5C9D">
      <w:pPr>
        <w:spacing w:line="720" w:lineRule="exact"/>
        <w:ind w:firstLineChars="400" w:firstLine="1760"/>
        <w:rPr>
          <w:rFonts w:ascii="Arial" w:eastAsia="楷体_GB2312" w:hAnsi="Arial" w:cs="Times New Roman"/>
          <w:sz w:val="44"/>
          <w:szCs w:val="24"/>
        </w:rPr>
      </w:pPr>
    </w:p>
    <w:p w:rsidR="00BF5C9D" w:rsidRDefault="00BF5C9D">
      <w:pPr>
        <w:rPr>
          <w:rFonts w:ascii="Times New Roman" w:eastAsia="宋体" w:hAnsi="Times New Roman" w:cs="Times New Roman"/>
          <w:szCs w:val="24"/>
        </w:rPr>
      </w:pPr>
    </w:p>
    <w:p w:rsidR="00BF5C9D" w:rsidRDefault="003D49E6">
      <w:pPr>
        <w:jc w:val="center"/>
        <w:rPr>
          <w:rFonts w:ascii="Arial" w:eastAsia="楷体_GB2312" w:hAnsi="Arial" w:cs="Times New Roman"/>
          <w:sz w:val="36"/>
          <w:szCs w:val="24"/>
        </w:rPr>
      </w:pPr>
      <w:r>
        <w:rPr>
          <w:rFonts w:ascii="Arial" w:eastAsia="楷体_GB2312" w:hAnsi="Arial" w:cs="Times New Roman" w:hint="eastAsia"/>
          <w:sz w:val="36"/>
          <w:szCs w:val="24"/>
        </w:rPr>
        <w:t>山西省教育厅制</w:t>
      </w:r>
    </w:p>
    <w:p w:rsidR="00BF5C9D" w:rsidRDefault="00BF5C9D">
      <w:pPr>
        <w:jc w:val="center"/>
        <w:rPr>
          <w:rFonts w:ascii="黑体" w:eastAsia="黑体" w:hAnsi="Arial" w:cs="Times New Roman"/>
          <w:bCs/>
          <w:spacing w:val="100"/>
          <w:sz w:val="36"/>
          <w:szCs w:val="36"/>
        </w:rPr>
        <w:sectPr w:rsidR="00BF5C9D">
          <w:pgSz w:w="11906" w:h="16838"/>
          <w:pgMar w:top="1440" w:right="1800" w:bottom="1440" w:left="1800" w:header="851" w:footer="992" w:gutter="0"/>
          <w:cols w:space="425"/>
          <w:docGrid w:type="lines" w:linePitch="312"/>
        </w:sectPr>
      </w:pPr>
    </w:p>
    <w:p w:rsidR="00BF5C9D" w:rsidRDefault="00BF5C9D">
      <w:pPr>
        <w:jc w:val="center"/>
        <w:rPr>
          <w:rFonts w:ascii="黑体" w:eastAsia="黑体" w:hAnsi="Arial" w:cs="Times New Roman"/>
          <w:bCs/>
          <w:spacing w:val="100"/>
          <w:sz w:val="36"/>
          <w:szCs w:val="36"/>
        </w:rPr>
      </w:pPr>
    </w:p>
    <w:p w:rsidR="00BF5C9D" w:rsidRDefault="003D49E6">
      <w:pPr>
        <w:jc w:val="center"/>
        <w:rPr>
          <w:rFonts w:ascii="黑体" w:eastAsia="黑体" w:hAnsi="Arial" w:cs="Times New Roman"/>
          <w:bCs/>
          <w:spacing w:val="100"/>
          <w:sz w:val="36"/>
          <w:szCs w:val="36"/>
        </w:rPr>
      </w:pPr>
      <w:r>
        <w:rPr>
          <w:rFonts w:ascii="黑体" w:eastAsia="黑体" w:hAnsi="Arial" w:cs="Times New Roman" w:hint="eastAsia"/>
          <w:bCs/>
          <w:spacing w:val="100"/>
          <w:sz w:val="36"/>
          <w:szCs w:val="36"/>
        </w:rPr>
        <w:t>填表说明</w:t>
      </w:r>
    </w:p>
    <w:p w:rsidR="00BF5C9D" w:rsidRDefault="00BF5C9D">
      <w:pPr>
        <w:jc w:val="center"/>
        <w:rPr>
          <w:rFonts w:ascii="仿宋_GB2312" w:eastAsia="仿宋_GB2312" w:hAnsi="Arial" w:cs="Times New Roman"/>
          <w:spacing w:val="100"/>
          <w:sz w:val="32"/>
          <w:szCs w:val="32"/>
        </w:rPr>
      </w:pPr>
    </w:p>
    <w:p w:rsidR="00BF5C9D" w:rsidRDefault="003D49E6">
      <w:pPr>
        <w:ind w:firstLineChars="200" w:firstLine="640"/>
        <w:rPr>
          <w:rFonts w:ascii="Times New Roman" w:eastAsia="仿宋" w:hAnsi="Times New Roman" w:cs="Times New Roman"/>
          <w:bCs/>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采集表填写内容必须实事求是，表达准确严谨。填报内容不得有空缺项，如无内容应填</w:t>
      </w:r>
      <w:r>
        <w:rPr>
          <w:rFonts w:ascii="Times New Roman" w:eastAsia="仿宋" w:hAnsi="Times New Roman" w:cs="Times New Roman"/>
          <w:sz w:val="32"/>
          <w:szCs w:val="32"/>
        </w:rPr>
        <w:t>“</w:t>
      </w:r>
      <w:r>
        <w:rPr>
          <w:rFonts w:ascii="Times New Roman" w:eastAsia="仿宋" w:hAnsi="Times New Roman" w:cs="Times New Roman"/>
          <w:sz w:val="32"/>
          <w:szCs w:val="32"/>
        </w:rPr>
        <w:t>无</w:t>
      </w:r>
      <w:r>
        <w:rPr>
          <w:rFonts w:ascii="Times New Roman" w:eastAsia="仿宋" w:hAnsi="Times New Roman" w:cs="Times New Roman"/>
          <w:sz w:val="32"/>
          <w:szCs w:val="32"/>
        </w:rPr>
        <w:t>”</w:t>
      </w:r>
      <w:r>
        <w:rPr>
          <w:rFonts w:ascii="Times New Roman" w:eastAsia="仿宋" w:hAnsi="Times New Roman" w:cs="Times New Roman"/>
          <w:sz w:val="32"/>
          <w:szCs w:val="32"/>
        </w:rPr>
        <w:t>。</w:t>
      </w:r>
      <w:r>
        <w:rPr>
          <w:rFonts w:ascii="Times New Roman" w:eastAsia="仿宋" w:hAnsi="Times New Roman" w:cs="Times New Roman"/>
          <w:bCs/>
          <w:sz w:val="32"/>
          <w:szCs w:val="32"/>
        </w:rPr>
        <w:t>所在学校应严格审核，对所填内容的真实性负责。</w:t>
      </w:r>
    </w:p>
    <w:p w:rsidR="00BF5C9D" w:rsidRDefault="003D49E6">
      <w:pPr>
        <w:spacing w:line="360" w:lineRule="auto"/>
        <w:ind w:firstLineChars="200" w:firstLine="640"/>
        <w:jc w:val="left"/>
        <w:rPr>
          <w:rFonts w:ascii="Times New Roman" w:eastAsia="仿宋" w:hAnsi="Times New Roman" w:cs="Times New Roman"/>
          <w:bCs/>
          <w:sz w:val="32"/>
          <w:szCs w:val="32"/>
        </w:rPr>
      </w:pPr>
      <w:r>
        <w:rPr>
          <w:rFonts w:ascii="Times New Roman" w:eastAsia="仿宋" w:hAnsi="Times New Roman" w:cs="Times New Roman"/>
          <w:bCs/>
          <w:sz w:val="32"/>
          <w:szCs w:val="32"/>
        </w:rPr>
        <w:t>2.</w:t>
      </w:r>
      <w:r>
        <w:rPr>
          <w:rFonts w:ascii="Times New Roman" w:eastAsia="仿宋" w:hAnsi="Times New Roman" w:cs="Times New Roman"/>
          <w:bCs/>
          <w:sz w:val="32"/>
          <w:szCs w:val="32"/>
        </w:rPr>
        <w:t>表中空格不够时，可另附页，页码清晰。</w:t>
      </w:r>
    </w:p>
    <w:p w:rsidR="00BF5C9D" w:rsidRDefault="003D49E6">
      <w:pPr>
        <w:spacing w:line="440" w:lineRule="exact"/>
        <w:ind w:firstLineChars="200" w:firstLine="640"/>
        <w:rPr>
          <w:rFonts w:ascii="Times New Roman" w:eastAsia="仿宋" w:hAnsi="Times New Roman" w:cs="Times New Roman"/>
          <w:bCs/>
          <w:sz w:val="32"/>
          <w:szCs w:val="32"/>
        </w:rPr>
        <w:sectPr w:rsidR="00BF5C9D">
          <w:footerReference w:type="default" r:id="rId8"/>
          <w:pgSz w:w="11906" w:h="16838"/>
          <w:pgMar w:top="1440" w:right="1800" w:bottom="1440" w:left="1800" w:header="851" w:footer="992" w:gutter="0"/>
          <w:pgNumType w:start="1"/>
          <w:cols w:space="425"/>
          <w:docGrid w:type="lines" w:linePitch="312"/>
        </w:sectPr>
      </w:pPr>
      <w:r>
        <w:rPr>
          <w:rFonts w:ascii="Times New Roman" w:eastAsia="仿宋" w:hAnsi="Times New Roman" w:cs="Times New Roman"/>
          <w:bCs/>
          <w:sz w:val="32"/>
          <w:szCs w:val="32"/>
        </w:rPr>
        <w:t>3.</w:t>
      </w:r>
      <w:r>
        <w:rPr>
          <w:rFonts w:ascii="Times New Roman" w:eastAsia="仿宋" w:hAnsi="Times New Roman" w:cs="Times New Roman"/>
          <w:bCs/>
          <w:sz w:val="32"/>
          <w:szCs w:val="32"/>
        </w:rPr>
        <w:t>采集表限用</w:t>
      </w:r>
      <w:r>
        <w:rPr>
          <w:rFonts w:ascii="Times New Roman" w:eastAsia="仿宋" w:hAnsi="Times New Roman" w:cs="Times New Roman"/>
          <w:bCs/>
          <w:sz w:val="32"/>
          <w:szCs w:val="32"/>
        </w:rPr>
        <w:t>A4</w:t>
      </w:r>
      <w:r>
        <w:rPr>
          <w:rFonts w:ascii="Times New Roman" w:eastAsia="仿宋" w:hAnsi="Times New Roman" w:cs="Times New Roman"/>
          <w:bCs/>
          <w:sz w:val="32"/>
          <w:szCs w:val="32"/>
        </w:rPr>
        <w:t>纸张打印填报并装订成册。</w:t>
      </w:r>
    </w:p>
    <w:p w:rsidR="00BF5C9D" w:rsidRDefault="003D49E6">
      <w:pPr>
        <w:spacing w:line="440" w:lineRule="exact"/>
        <w:jc w:val="center"/>
        <w:rPr>
          <w:rFonts w:ascii="Times New Roman" w:eastAsia="方正小标宋简体" w:hAnsi="Times New Roman" w:cs="Times New Roman"/>
          <w:bCs/>
          <w:sz w:val="36"/>
          <w:szCs w:val="36"/>
        </w:rPr>
      </w:pPr>
      <w:r>
        <w:rPr>
          <w:rFonts w:ascii="Times New Roman" w:eastAsia="方正小标宋简体" w:hAnsi="Times New Roman" w:cs="Times New Roman"/>
          <w:bCs/>
          <w:sz w:val="36"/>
          <w:szCs w:val="36"/>
        </w:rPr>
        <w:lastRenderedPageBreak/>
        <w:t>目录</w:t>
      </w:r>
    </w:p>
    <w:p w:rsidR="00BF5C9D" w:rsidRDefault="00BF5C9D">
      <w:pPr>
        <w:spacing w:line="360" w:lineRule="auto"/>
        <w:rPr>
          <w:rFonts w:ascii="Times New Roman" w:eastAsia="仿宋_GB2312" w:hAnsi="Times New Roman" w:cs="Times New Roman"/>
          <w:sz w:val="32"/>
          <w:szCs w:val="24"/>
        </w:rPr>
      </w:pPr>
    </w:p>
    <w:p w:rsidR="00BF5C9D" w:rsidRDefault="003D49E6">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一、所在高校基本情况</w:t>
      </w:r>
    </w:p>
    <w:p w:rsidR="00BF5C9D" w:rsidRDefault="003D49E6">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二、报送专业情况</w:t>
      </w:r>
    </w:p>
    <w:p w:rsidR="00BF5C9D" w:rsidRDefault="003D49E6">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专业基本情况</w:t>
      </w:r>
    </w:p>
    <w:p w:rsidR="00BF5C9D" w:rsidRDefault="003D49E6">
      <w:pPr>
        <w:spacing w:line="360" w:lineRule="auto"/>
        <w:ind w:firstLineChars="200" w:firstLine="640"/>
        <w:rPr>
          <w:rFonts w:ascii="Times New Roman" w:eastAsia="仿宋_GB2312" w:hAnsi="Times New Roman" w:cs="Times New Roman"/>
          <w:bCs/>
          <w:spacing w:val="20"/>
          <w:sz w:val="32"/>
          <w:szCs w:val="32"/>
        </w:rPr>
      </w:pPr>
      <w:r>
        <w:rPr>
          <w:rFonts w:ascii="Times New Roman" w:eastAsia="仿宋_GB2312" w:hAnsi="Times New Roman" w:cs="Times New Roman"/>
          <w:sz w:val="32"/>
          <w:szCs w:val="32"/>
        </w:rPr>
        <w:t>2</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专业负责人基本情况</w:t>
      </w:r>
    </w:p>
    <w:p w:rsidR="00BF5C9D" w:rsidRDefault="003D49E6">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近</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年本专业毕业生就业（升学）情况</w:t>
      </w:r>
    </w:p>
    <w:p w:rsidR="00BF5C9D" w:rsidRDefault="003D49E6">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近</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年本专业获省部级及以上奖励和支持情况</w:t>
      </w:r>
    </w:p>
    <w:p w:rsidR="00BF5C9D" w:rsidRDefault="003D49E6">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专业定位、历史沿革和特色优势</w:t>
      </w:r>
    </w:p>
    <w:p w:rsidR="00BF5C9D" w:rsidRDefault="003D49E6">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深化专业综合改革的主要措施和成效</w:t>
      </w:r>
    </w:p>
    <w:p w:rsidR="00BF5C9D" w:rsidRDefault="003D49E6">
      <w:pPr>
        <w:spacing w:line="360" w:lineRule="auto"/>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7.</w:t>
      </w:r>
      <w:r>
        <w:rPr>
          <w:rFonts w:ascii="Times New Roman" w:eastAsia="仿宋_GB2312" w:hAnsi="Times New Roman" w:cs="Times New Roman"/>
          <w:bCs/>
          <w:kern w:val="0"/>
          <w:sz w:val="32"/>
          <w:szCs w:val="32"/>
        </w:rPr>
        <w:t>加强师资队伍和基层教学组织建设的主要举措及成效</w:t>
      </w:r>
    </w:p>
    <w:p w:rsidR="00BF5C9D" w:rsidRDefault="003D49E6">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kern w:val="0"/>
          <w:sz w:val="32"/>
          <w:szCs w:val="32"/>
        </w:rPr>
        <w:t>8.</w:t>
      </w:r>
      <w:r>
        <w:rPr>
          <w:rFonts w:ascii="Times New Roman" w:eastAsia="仿宋_GB2312" w:hAnsi="Times New Roman" w:cs="Times New Roman"/>
          <w:bCs/>
          <w:kern w:val="0"/>
          <w:sz w:val="32"/>
          <w:szCs w:val="32"/>
        </w:rPr>
        <w:t>加强专业教学质量保障体系建设的主要举措和成效</w:t>
      </w:r>
    </w:p>
    <w:p w:rsidR="00BF5C9D" w:rsidRDefault="003D49E6">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9.</w:t>
      </w:r>
      <w:r>
        <w:rPr>
          <w:rFonts w:ascii="Times New Roman" w:eastAsia="仿宋_GB2312" w:hAnsi="Times New Roman" w:cs="Times New Roman"/>
          <w:bCs/>
          <w:sz w:val="32"/>
          <w:szCs w:val="32"/>
        </w:rPr>
        <w:t>毕业生培养质量的跟踪调查结果和外部评价</w:t>
      </w:r>
    </w:p>
    <w:p w:rsidR="00BF5C9D" w:rsidRDefault="003D49E6">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三、下一步推进专业建设和改革的主要思路及举措</w:t>
      </w:r>
    </w:p>
    <w:p w:rsidR="00BF5C9D" w:rsidRDefault="00BF5C9D">
      <w:pPr>
        <w:rPr>
          <w:rFonts w:ascii="Times New Roman" w:eastAsia="黑体" w:hAnsi="Times New Roman" w:cs="Times New Roman"/>
          <w:sz w:val="32"/>
          <w:szCs w:val="32"/>
        </w:rPr>
        <w:sectPr w:rsidR="00BF5C9D">
          <w:footerReference w:type="default" r:id="rId9"/>
          <w:pgSz w:w="11906" w:h="16838"/>
          <w:pgMar w:top="1440" w:right="1800" w:bottom="1440" w:left="1800" w:header="851" w:footer="992" w:gutter="0"/>
          <w:pgNumType w:start="1"/>
          <w:cols w:space="425"/>
          <w:docGrid w:type="lines" w:linePitch="312"/>
        </w:sectPr>
      </w:pPr>
    </w:p>
    <w:p w:rsidR="00BF5C9D" w:rsidRDefault="003D49E6">
      <w:pPr>
        <w:rPr>
          <w:rFonts w:ascii="Times New Roman" w:eastAsia="黑体" w:hAnsi="Times New Roman" w:cs="Times New Roman"/>
          <w:sz w:val="32"/>
          <w:szCs w:val="32"/>
        </w:rPr>
      </w:pPr>
      <w:r>
        <w:rPr>
          <w:rFonts w:ascii="Times New Roman" w:eastAsia="黑体" w:hAnsi="Times New Roman" w:cs="Times New Roman"/>
          <w:sz w:val="32"/>
          <w:szCs w:val="32"/>
        </w:rPr>
        <w:lastRenderedPageBreak/>
        <w:t>一、所在高校基本情况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1"/>
        <w:gridCol w:w="721"/>
        <w:gridCol w:w="433"/>
        <w:gridCol w:w="3673"/>
        <w:gridCol w:w="644"/>
        <w:gridCol w:w="1040"/>
      </w:tblGrid>
      <w:tr w:rsidR="00F64479" w:rsidTr="00F64479">
        <w:trPr>
          <w:trHeight w:val="567"/>
        </w:trPr>
        <w:tc>
          <w:tcPr>
            <w:tcW w:w="1180" w:type="pct"/>
            <w:vAlign w:val="center"/>
          </w:tcPr>
          <w:p w:rsidR="00F64479" w:rsidRDefault="00F64479" w:rsidP="00D77C20">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学校名称</w:t>
            </w:r>
          </w:p>
        </w:tc>
        <w:tc>
          <w:tcPr>
            <w:tcW w:w="677" w:type="pct"/>
            <w:gridSpan w:val="2"/>
            <w:vAlign w:val="center"/>
          </w:tcPr>
          <w:p w:rsidR="00F64479" w:rsidRDefault="00F64479" w:rsidP="00D77C20">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忻州师范学院</w:t>
            </w:r>
          </w:p>
        </w:tc>
        <w:tc>
          <w:tcPr>
            <w:tcW w:w="2155" w:type="pct"/>
            <w:vAlign w:val="center"/>
          </w:tcPr>
          <w:p w:rsidR="00F64479" w:rsidRDefault="00F64479" w:rsidP="00D77C20">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学校代码</w:t>
            </w:r>
          </w:p>
        </w:tc>
        <w:tc>
          <w:tcPr>
            <w:tcW w:w="989" w:type="pct"/>
            <w:gridSpan w:val="2"/>
            <w:vAlign w:val="center"/>
          </w:tcPr>
          <w:p w:rsidR="00F64479" w:rsidRDefault="00F64479" w:rsidP="00D77C20">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10124</w:t>
            </w:r>
          </w:p>
        </w:tc>
      </w:tr>
      <w:tr w:rsidR="00F64479" w:rsidTr="00F64479">
        <w:trPr>
          <w:trHeight w:val="587"/>
        </w:trPr>
        <w:tc>
          <w:tcPr>
            <w:tcW w:w="1180" w:type="pct"/>
            <w:vMerge w:val="restart"/>
            <w:vAlign w:val="center"/>
          </w:tcPr>
          <w:p w:rsidR="00F64479" w:rsidRDefault="00F64479" w:rsidP="00D77C20">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学校办学</w:t>
            </w:r>
          </w:p>
          <w:p w:rsidR="00F64479" w:rsidRDefault="00F64479" w:rsidP="00D77C20">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基本类型</w:t>
            </w:r>
          </w:p>
        </w:tc>
        <w:tc>
          <w:tcPr>
            <w:tcW w:w="3820" w:type="pct"/>
            <w:gridSpan w:val="5"/>
          </w:tcPr>
          <w:p w:rsidR="00F64479" w:rsidRDefault="00F64479" w:rsidP="00D77C20">
            <w:pPr>
              <w:spacing w:line="360" w:lineRule="auto"/>
              <w:ind w:firstLineChars="100" w:firstLine="150"/>
              <w:rPr>
                <w:rFonts w:ascii="Times New Roman" w:eastAsia="仿宋_GB2312" w:hAnsi="Times New Roman" w:cs="Times New Roman"/>
                <w:sz w:val="24"/>
                <w:szCs w:val="24"/>
              </w:rPr>
            </w:pPr>
            <w:r>
              <w:rPr>
                <w:rFonts w:ascii="仿宋_GB2312" w:eastAsia="仿宋_GB2312" w:hAnsi="Times New Roman" w:cs="Times New Roman" w:hint="eastAsia"/>
                <w:sz w:val="15"/>
                <w:szCs w:val="15"/>
              </w:rPr>
              <w:t>■</w:t>
            </w:r>
            <w:r>
              <w:rPr>
                <w:rFonts w:ascii="Times New Roman" w:eastAsia="仿宋_GB2312" w:hAnsi="Times New Roman" w:cs="Times New Roman"/>
                <w:sz w:val="24"/>
                <w:szCs w:val="24"/>
              </w:rPr>
              <w:t>地方院校</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部省合建高校</w:t>
            </w:r>
          </w:p>
        </w:tc>
      </w:tr>
      <w:tr w:rsidR="00F64479" w:rsidTr="00F64479">
        <w:trPr>
          <w:trHeight w:val="567"/>
        </w:trPr>
        <w:tc>
          <w:tcPr>
            <w:tcW w:w="1180" w:type="pct"/>
            <w:vMerge/>
          </w:tcPr>
          <w:p w:rsidR="00F64479" w:rsidRDefault="00F64479" w:rsidP="00D77C20">
            <w:pPr>
              <w:spacing w:line="360" w:lineRule="auto"/>
              <w:rPr>
                <w:rFonts w:ascii="Times New Roman" w:eastAsia="仿宋_GB2312" w:hAnsi="Times New Roman" w:cs="Times New Roman"/>
                <w:sz w:val="24"/>
                <w:szCs w:val="24"/>
              </w:rPr>
            </w:pPr>
          </w:p>
        </w:tc>
        <w:tc>
          <w:tcPr>
            <w:tcW w:w="3820" w:type="pct"/>
            <w:gridSpan w:val="5"/>
          </w:tcPr>
          <w:p w:rsidR="00F64479" w:rsidRDefault="00F64479" w:rsidP="00D77C20">
            <w:pPr>
              <w:spacing w:line="360" w:lineRule="auto"/>
              <w:ind w:firstLineChars="100" w:firstLine="150"/>
              <w:rPr>
                <w:rFonts w:ascii="Times New Roman" w:eastAsia="仿宋_GB2312" w:hAnsi="Times New Roman" w:cs="Times New Roman"/>
                <w:sz w:val="24"/>
                <w:szCs w:val="24"/>
              </w:rPr>
            </w:pPr>
            <w:r>
              <w:rPr>
                <w:rFonts w:ascii="仿宋_GB2312" w:eastAsia="仿宋_GB2312" w:hAnsi="Times New Roman" w:cs="Times New Roman" w:hint="eastAsia"/>
                <w:sz w:val="15"/>
                <w:szCs w:val="15"/>
              </w:rPr>
              <w:t>■</w:t>
            </w:r>
            <w:r>
              <w:rPr>
                <w:rFonts w:ascii="Times New Roman" w:eastAsia="仿宋_GB2312" w:hAnsi="Times New Roman" w:cs="Times New Roman"/>
                <w:sz w:val="24"/>
                <w:szCs w:val="24"/>
              </w:rPr>
              <w:t>公办</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民办</w:t>
            </w:r>
          </w:p>
        </w:tc>
      </w:tr>
      <w:tr w:rsidR="00F64479" w:rsidTr="00F64479">
        <w:trPr>
          <w:trHeight w:val="567"/>
        </w:trPr>
        <w:tc>
          <w:tcPr>
            <w:tcW w:w="1180" w:type="pct"/>
            <w:vAlign w:val="center"/>
          </w:tcPr>
          <w:p w:rsidR="00F64479" w:rsidRDefault="00F64479" w:rsidP="00D77C20">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在校本科生总数</w:t>
            </w:r>
          </w:p>
        </w:tc>
        <w:tc>
          <w:tcPr>
            <w:tcW w:w="677" w:type="pct"/>
            <w:gridSpan w:val="2"/>
            <w:vAlign w:val="center"/>
          </w:tcPr>
          <w:p w:rsidR="00F64479" w:rsidRDefault="00F64479" w:rsidP="00D77C20">
            <w:pPr>
              <w:spacing w:line="360" w:lineRule="auto"/>
              <w:jc w:val="right"/>
              <w:rPr>
                <w:rFonts w:ascii="Times New Roman" w:eastAsia="仿宋_GB2312" w:hAnsi="Times New Roman" w:cs="Times New Roman"/>
                <w:sz w:val="24"/>
                <w:szCs w:val="24"/>
              </w:rPr>
            </w:pPr>
            <w:r w:rsidRPr="003477E0">
              <w:rPr>
                <w:rFonts w:ascii="Times New Roman" w:eastAsia="仿宋_GB2312" w:hAnsi="Times New Roman" w:cs="Times New Roman"/>
                <w:sz w:val="24"/>
                <w:szCs w:val="24"/>
              </w:rPr>
              <w:t>1</w:t>
            </w:r>
            <w:r>
              <w:rPr>
                <w:rFonts w:ascii="Times New Roman" w:eastAsia="仿宋_GB2312" w:hAnsi="Times New Roman" w:cs="Times New Roman" w:hint="eastAsia"/>
                <w:sz w:val="24"/>
                <w:szCs w:val="24"/>
              </w:rPr>
              <w:t>6981</w:t>
            </w:r>
            <w:r>
              <w:rPr>
                <w:rFonts w:ascii="Times New Roman" w:eastAsia="仿宋_GB2312" w:hAnsi="Times New Roman" w:cs="Times New Roman"/>
                <w:sz w:val="24"/>
                <w:szCs w:val="24"/>
              </w:rPr>
              <w:t>人</w:t>
            </w:r>
          </w:p>
        </w:tc>
        <w:tc>
          <w:tcPr>
            <w:tcW w:w="2533" w:type="pct"/>
            <w:gridSpan w:val="2"/>
            <w:vAlign w:val="center"/>
          </w:tcPr>
          <w:p w:rsidR="00F64479" w:rsidRDefault="00F64479" w:rsidP="00D77C20">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近</w:t>
            </w:r>
            <w:r>
              <w:rPr>
                <w:rFonts w:ascii="Times New Roman" w:eastAsia="仿宋_GB2312" w:hAnsi="Times New Roman" w:cs="Times New Roman"/>
                <w:sz w:val="24"/>
                <w:szCs w:val="24"/>
              </w:rPr>
              <w:t>3</w:t>
            </w:r>
            <w:r>
              <w:rPr>
                <w:rFonts w:ascii="Times New Roman" w:eastAsia="仿宋_GB2312" w:hAnsi="Times New Roman" w:cs="Times New Roman"/>
                <w:sz w:val="24"/>
                <w:szCs w:val="24"/>
              </w:rPr>
              <w:t>年年均本科招生数</w:t>
            </w:r>
          </w:p>
        </w:tc>
        <w:tc>
          <w:tcPr>
            <w:tcW w:w="611" w:type="pct"/>
            <w:vAlign w:val="center"/>
          </w:tcPr>
          <w:p w:rsidR="00F64479" w:rsidRDefault="00F64479" w:rsidP="00D77C20">
            <w:pPr>
              <w:spacing w:line="360" w:lineRule="auto"/>
              <w:jc w:val="righ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4808</w:t>
            </w:r>
            <w:r>
              <w:rPr>
                <w:rFonts w:ascii="Times New Roman" w:eastAsia="仿宋_GB2312" w:hAnsi="Times New Roman" w:cs="Times New Roman"/>
                <w:sz w:val="24"/>
                <w:szCs w:val="24"/>
              </w:rPr>
              <w:t>人</w:t>
            </w:r>
          </w:p>
        </w:tc>
      </w:tr>
      <w:tr w:rsidR="00F64479" w:rsidTr="00F64479">
        <w:trPr>
          <w:trHeight w:val="567"/>
        </w:trPr>
        <w:tc>
          <w:tcPr>
            <w:tcW w:w="1180" w:type="pct"/>
            <w:vAlign w:val="center"/>
          </w:tcPr>
          <w:p w:rsidR="00F64479" w:rsidRDefault="00F64479" w:rsidP="00D77C20">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专任教师总数</w:t>
            </w:r>
          </w:p>
        </w:tc>
        <w:tc>
          <w:tcPr>
            <w:tcW w:w="677" w:type="pct"/>
            <w:gridSpan w:val="2"/>
            <w:vAlign w:val="center"/>
          </w:tcPr>
          <w:p w:rsidR="00F64479" w:rsidRDefault="00F64479" w:rsidP="00D77C20">
            <w:pPr>
              <w:spacing w:line="320" w:lineRule="exact"/>
              <w:jc w:val="right"/>
              <w:rPr>
                <w:rFonts w:ascii="Times New Roman" w:eastAsia="仿宋_GB2312" w:hAnsi="Times New Roman" w:cs="Times New Roman"/>
                <w:sz w:val="24"/>
                <w:szCs w:val="24"/>
              </w:rPr>
            </w:pPr>
            <w:r w:rsidRPr="003477E0">
              <w:rPr>
                <w:rFonts w:ascii="Times New Roman" w:eastAsia="仿宋_GB2312" w:hAnsi="Times New Roman" w:cs="Times New Roman"/>
                <w:sz w:val="24"/>
                <w:szCs w:val="24"/>
              </w:rPr>
              <w:t>896</w:t>
            </w:r>
            <w:r>
              <w:rPr>
                <w:rFonts w:ascii="Times New Roman" w:eastAsia="仿宋_GB2312" w:hAnsi="Times New Roman" w:cs="Times New Roman"/>
                <w:sz w:val="24"/>
                <w:szCs w:val="24"/>
              </w:rPr>
              <w:t>人</w:t>
            </w:r>
          </w:p>
        </w:tc>
        <w:tc>
          <w:tcPr>
            <w:tcW w:w="2533" w:type="pct"/>
            <w:gridSpan w:val="2"/>
            <w:vAlign w:val="center"/>
          </w:tcPr>
          <w:p w:rsidR="00F64479" w:rsidRDefault="00F64479" w:rsidP="00D77C20">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专任教师中副教授及以上职称比例</w:t>
            </w:r>
          </w:p>
        </w:tc>
        <w:tc>
          <w:tcPr>
            <w:tcW w:w="611" w:type="pct"/>
            <w:vAlign w:val="center"/>
          </w:tcPr>
          <w:p w:rsidR="00F64479" w:rsidRDefault="00F64479" w:rsidP="00D77C20">
            <w:pPr>
              <w:spacing w:line="360" w:lineRule="auto"/>
              <w:jc w:val="right"/>
              <w:rPr>
                <w:rFonts w:ascii="Times New Roman" w:eastAsia="仿宋_GB2312" w:hAnsi="Times New Roman" w:cs="Times New Roman"/>
                <w:sz w:val="24"/>
                <w:szCs w:val="24"/>
              </w:rPr>
            </w:pPr>
            <w:r>
              <w:rPr>
                <w:rFonts w:ascii="Times New Roman" w:eastAsia="仿宋_GB2312" w:hAnsi="Times New Roman" w:cs="Times New Roman"/>
                <w:sz w:val="24"/>
                <w:szCs w:val="24"/>
              </w:rPr>
              <w:t>38.7%</w:t>
            </w:r>
          </w:p>
        </w:tc>
      </w:tr>
      <w:tr w:rsidR="00F64479" w:rsidTr="00F64479">
        <w:trPr>
          <w:trHeight w:val="567"/>
        </w:trPr>
        <w:tc>
          <w:tcPr>
            <w:tcW w:w="1180" w:type="pct"/>
            <w:vAlign w:val="center"/>
          </w:tcPr>
          <w:p w:rsidR="00F64479" w:rsidRDefault="00F64479" w:rsidP="00D77C20">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生师比</w:t>
            </w:r>
          </w:p>
        </w:tc>
        <w:tc>
          <w:tcPr>
            <w:tcW w:w="677" w:type="pct"/>
            <w:gridSpan w:val="2"/>
            <w:vAlign w:val="center"/>
          </w:tcPr>
          <w:p w:rsidR="00F64479" w:rsidRDefault="00F64479" w:rsidP="00D77C20">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20.78</w:t>
            </w:r>
          </w:p>
        </w:tc>
        <w:tc>
          <w:tcPr>
            <w:tcW w:w="2533" w:type="pct"/>
            <w:gridSpan w:val="2"/>
            <w:vAlign w:val="center"/>
          </w:tcPr>
          <w:p w:rsidR="00F64479" w:rsidRDefault="00F64479" w:rsidP="00D77C20">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具有硕博士学位教师占专任教师比例</w:t>
            </w:r>
          </w:p>
        </w:tc>
        <w:tc>
          <w:tcPr>
            <w:tcW w:w="611" w:type="pct"/>
            <w:vAlign w:val="center"/>
          </w:tcPr>
          <w:p w:rsidR="00F64479" w:rsidRDefault="00F64479" w:rsidP="00D77C20">
            <w:pPr>
              <w:spacing w:line="360" w:lineRule="auto"/>
              <w:jc w:val="right"/>
              <w:rPr>
                <w:rFonts w:ascii="Times New Roman" w:eastAsia="仿宋_GB2312" w:hAnsi="Times New Roman" w:cs="Times New Roman"/>
                <w:sz w:val="24"/>
                <w:szCs w:val="24"/>
              </w:rPr>
            </w:pPr>
            <w:r>
              <w:rPr>
                <w:rFonts w:ascii="Times New Roman" w:eastAsia="仿宋_GB2312" w:hAnsi="Times New Roman" w:cs="Times New Roman"/>
                <w:sz w:val="24"/>
                <w:szCs w:val="24"/>
              </w:rPr>
              <w:t>86.4%</w:t>
            </w:r>
          </w:p>
        </w:tc>
      </w:tr>
      <w:tr w:rsidR="00F64479" w:rsidTr="00F64479">
        <w:trPr>
          <w:trHeight w:val="1550"/>
        </w:trPr>
        <w:tc>
          <w:tcPr>
            <w:tcW w:w="1180" w:type="pct"/>
            <w:vAlign w:val="center"/>
          </w:tcPr>
          <w:p w:rsidR="00F64479" w:rsidRDefault="00F64479" w:rsidP="00D77C20">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推进高水平本科建设整体情况</w:t>
            </w:r>
          </w:p>
        </w:tc>
        <w:tc>
          <w:tcPr>
            <w:tcW w:w="3820" w:type="pct"/>
            <w:gridSpan w:val="5"/>
          </w:tcPr>
          <w:p w:rsidR="00F64479" w:rsidRDefault="00F64479" w:rsidP="00656F30">
            <w:pPr>
              <w:spacing w:beforeLines="50" w:line="360" w:lineRule="auto"/>
              <w:jc w:val="left"/>
              <w:rPr>
                <w:rFonts w:ascii="Times New Roman" w:eastAsia="仿宋" w:hAnsi="Times New Roman" w:cs="Times New Roman"/>
                <w:sz w:val="24"/>
                <w:szCs w:val="24"/>
              </w:rPr>
            </w:pPr>
            <w:r>
              <w:rPr>
                <w:rFonts w:ascii="Times New Roman" w:eastAsia="仿宋" w:hAnsi="Times New Roman" w:cs="Times New Roman"/>
                <w:sz w:val="24"/>
                <w:szCs w:val="24"/>
              </w:rPr>
              <w:t>（落实</w:t>
            </w:r>
            <w:r>
              <w:rPr>
                <w:rFonts w:ascii="Times New Roman" w:eastAsia="仿宋" w:hAnsi="Times New Roman" w:cs="Times New Roman"/>
                <w:sz w:val="24"/>
                <w:szCs w:val="24"/>
              </w:rPr>
              <w:t>“</w:t>
            </w:r>
            <w:r>
              <w:rPr>
                <w:rFonts w:ascii="Times New Roman" w:eastAsia="仿宋" w:hAnsi="Times New Roman" w:cs="Times New Roman"/>
                <w:sz w:val="24"/>
                <w:szCs w:val="24"/>
              </w:rPr>
              <w:t>以本为本、四个回归</w:t>
            </w:r>
            <w:r>
              <w:rPr>
                <w:rFonts w:ascii="Times New Roman" w:eastAsia="仿宋" w:hAnsi="Times New Roman" w:cs="Times New Roman"/>
                <w:sz w:val="24"/>
                <w:szCs w:val="24"/>
              </w:rPr>
              <w:t>”</w:t>
            </w:r>
            <w:r>
              <w:rPr>
                <w:rFonts w:ascii="Times New Roman" w:eastAsia="仿宋" w:hAnsi="Times New Roman" w:cs="Times New Roman"/>
                <w:sz w:val="24"/>
                <w:szCs w:val="24"/>
              </w:rPr>
              <w:t>、推进</w:t>
            </w:r>
            <w:r>
              <w:rPr>
                <w:rFonts w:ascii="Times New Roman" w:eastAsia="仿宋" w:hAnsi="Times New Roman" w:cs="Times New Roman"/>
                <w:sz w:val="24"/>
                <w:szCs w:val="24"/>
              </w:rPr>
              <w:t>“</w:t>
            </w:r>
            <w:r>
              <w:rPr>
                <w:rFonts w:ascii="Times New Roman" w:eastAsia="仿宋" w:hAnsi="Times New Roman" w:cs="Times New Roman"/>
                <w:sz w:val="24"/>
                <w:szCs w:val="24"/>
              </w:rPr>
              <w:t>四新</w:t>
            </w:r>
            <w:r>
              <w:rPr>
                <w:rFonts w:ascii="Times New Roman" w:eastAsia="仿宋" w:hAnsi="Times New Roman" w:cs="Times New Roman"/>
                <w:sz w:val="24"/>
                <w:szCs w:val="24"/>
              </w:rPr>
              <w:t>”</w:t>
            </w:r>
            <w:r>
              <w:rPr>
                <w:rFonts w:ascii="Times New Roman" w:eastAsia="仿宋" w:hAnsi="Times New Roman" w:cs="Times New Roman"/>
                <w:sz w:val="24"/>
                <w:szCs w:val="24"/>
              </w:rPr>
              <w:t>建设、完善协同育人和实践教学机制、培育以人才培养为中心的质量文化等</w:t>
            </w:r>
            <w:r>
              <w:rPr>
                <w:rFonts w:ascii="Times New Roman" w:eastAsia="仿宋_GB2312" w:hAnsi="Times New Roman" w:cs="Times New Roman"/>
                <w:sz w:val="24"/>
                <w:szCs w:val="24"/>
              </w:rPr>
              <w:t>，</w:t>
            </w:r>
            <w:r>
              <w:rPr>
                <w:rFonts w:ascii="Times New Roman" w:eastAsia="仿宋_GB2312" w:hAnsi="Times New Roman" w:cs="Times New Roman"/>
                <w:sz w:val="24"/>
                <w:szCs w:val="24"/>
              </w:rPr>
              <w:t>1200</w:t>
            </w:r>
            <w:r>
              <w:rPr>
                <w:rFonts w:ascii="Times New Roman" w:eastAsia="仿宋_GB2312" w:hAnsi="Times New Roman" w:cs="Times New Roman"/>
                <w:sz w:val="24"/>
                <w:szCs w:val="24"/>
              </w:rPr>
              <w:t>字以内</w:t>
            </w:r>
            <w:r>
              <w:rPr>
                <w:rFonts w:ascii="Times New Roman" w:eastAsia="仿宋" w:hAnsi="Times New Roman" w:cs="Times New Roman"/>
                <w:sz w:val="24"/>
                <w:szCs w:val="24"/>
              </w:rPr>
              <w:t>）</w:t>
            </w:r>
          </w:p>
          <w:p w:rsidR="00F64479" w:rsidRDefault="00F64479" w:rsidP="00656F30">
            <w:pPr>
              <w:spacing w:beforeLines="50" w:line="360" w:lineRule="auto"/>
              <w:ind w:firstLineChars="200" w:firstLine="480"/>
              <w:rPr>
                <w:rFonts w:ascii="Times New Roman" w:eastAsia="仿宋_GB2312" w:hAnsi="Times New Roman" w:cs="Times New Roman"/>
                <w:sz w:val="24"/>
                <w:szCs w:val="24"/>
              </w:rPr>
            </w:pPr>
            <w:r w:rsidRPr="001C341D">
              <w:rPr>
                <w:rFonts w:ascii="Times New Roman" w:eastAsia="仿宋_GB2312" w:hAnsi="Times New Roman" w:cs="Times New Roman" w:hint="eastAsia"/>
                <w:sz w:val="24"/>
                <w:szCs w:val="24"/>
              </w:rPr>
              <w:t>新时代开启新征程，新使命呼唤新作为。</w:t>
            </w:r>
            <w:r w:rsidRPr="00AD6F1D">
              <w:rPr>
                <w:rFonts w:ascii="Times New Roman" w:eastAsia="仿宋_GB2312" w:hAnsi="Times New Roman" w:cs="Times New Roman" w:hint="eastAsia"/>
                <w:sz w:val="24"/>
                <w:szCs w:val="24"/>
              </w:rPr>
              <w:t>全国教育大会和新时代全国高等学校本科教育工作会议召开以来，</w:t>
            </w:r>
            <w:r>
              <w:rPr>
                <w:rFonts w:ascii="Times New Roman" w:eastAsia="仿宋_GB2312" w:hAnsi="Times New Roman" w:cs="Times New Roman" w:hint="eastAsia"/>
                <w:sz w:val="24"/>
                <w:szCs w:val="24"/>
              </w:rPr>
              <w:t>学院主动</w:t>
            </w:r>
            <w:r w:rsidRPr="00B10F3E">
              <w:rPr>
                <w:rFonts w:ascii="Times New Roman" w:eastAsia="仿宋_GB2312" w:hAnsi="Times New Roman" w:cs="Times New Roman" w:hint="eastAsia"/>
                <w:sz w:val="24"/>
                <w:szCs w:val="24"/>
              </w:rPr>
              <w:t>适应</w:t>
            </w:r>
            <w:r>
              <w:rPr>
                <w:rFonts w:ascii="Times New Roman" w:eastAsia="仿宋_GB2312" w:hAnsi="Times New Roman" w:cs="Times New Roman" w:hint="eastAsia"/>
                <w:sz w:val="24"/>
                <w:szCs w:val="24"/>
              </w:rPr>
              <w:t>新时代</w:t>
            </w:r>
            <w:r w:rsidRPr="00B10F3E">
              <w:rPr>
                <w:rFonts w:ascii="Times New Roman" w:eastAsia="仿宋_GB2312" w:hAnsi="Times New Roman" w:cs="Times New Roman" w:hint="eastAsia"/>
                <w:sz w:val="24"/>
                <w:szCs w:val="24"/>
              </w:rPr>
              <w:t>高等教育发展新形势，</w:t>
            </w:r>
            <w:r w:rsidRPr="00AD6F1D">
              <w:rPr>
                <w:rFonts w:ascii="Times New Roman" w:eastAsia="仿宋_GB2312" w:hAnsi="Times New Roman" w:cs="Times New Roman" w:hint="eastAsia"/>
                <w:sz w:val="24"/>
                <w:szCs w:val="24"/>
              </w:rPr>
              <w:t>坚持以习近平新时代中国特色社会主义思想为指导，</w:t>
            </w:r>
            <w:r>
              <w:rPr>
                <w:rFonts w:ascii="Times New Roman" w:eastAsia="仿宋_GB2312" w:hAnsi="Times New Roman" w:cs="Times New Roman" w:hint="eastAsia"/>
                <w:sz w:val="24"/>
                <w:szCs w:val="24"/>
              </w:rPr>
              <w:t>全面</w:t>
            </w:r>
            <w:r>
              <w:rPr>
                <w:rFonts w:ascii="Times New Roman" w:eastAsia="仿宋_GB2312" w:hAnsi="Times New Roman" w:cs="Times New Roman"/>
                <w:sz w:val="24"/>
                <w:szCs w:val="24"/>
              </w:rPr>
              <w:t>贯彻</w:t>
            </w:r>
            <w:r w:rsidRPr="00AD6F1D">
              <w:rPr>
                <w:rFonts w:ascii="Times New Roman" w:eastAsia="仿宋_GB2312" w:hAnsi="Times New Roman" w:cs="Times New Roman" w:hint="eastAsia"/>
                <w:sz w:val="24"/>
                <w:szCs w:val="24"/>
              </w:rPr>
              <w:t>落实会议精神，坚持“以本为本”，推进“四个回归”，</w:t>
            </w:r>
            <w:r>
              <w:rPr>
                <w:rFonts w:ascii="Times New Roman" w:eastAsia="仿宋_GB2312" w:hAnsi="Times New Roman" w:cs="Times New Roman" w:hint="eastAsia"/>
                <w:sz w:val="24"/>
                <w:szCs w:val="24"/>
              </w:rPr>
              <w:t>进一步</w:t>
            </w:r>
            <w:r>
              <w:rPr>
                <w:rFonts w:ascii="Times New Roman" w:eastAsia="仿宋_GB2312" w:hAnsi="Times New Roman" w:cs="Times New Roman"/>
                <w:sz w:val="24"/>
                <w:szCs w:val="24"/>
              </w:rPr>
              <w:t>巩固和强化本科教学</w:t>
            </w:r>
            <w:r w:rsidRPr="00AD6F1D">
              <w:rPr>
                <w:rFonts w:ascii="Times New Roman" w:eastAsia="仿宋_GB2312" w:hAnsi="Times New Roman" w:cs="Times New Roman" w:hint="eastAsia"/>
                <w:sz w:val="24"/>
                <w:szCs w:val="24"/>
              </w:rPr>
              <w:t>中心地位，</w:t>
            </w:r>
            <w:r>
              <w:rPr>
                <w:rFonts w:ascii="Times New Roman" w:eastAsia="仿宋_GB2312" w:hAnsi="Times New Roman" w:cs="Times New Roman" w:hint="eastAsia"/>
                <w:sz w:val="24"/>
                <w:szCs w:val="24"/>
              </w:rPr>
              <w:t>以</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本科</w:t>
            </w:r>
            <w:r>
              <w:rPr>
                <w:rFonts w:ascii="Times New Roman" w:eastAsia="仿宋_GB2312" w:hAnsi="Times New Roman" w:cs="Times New Roman"/>
                <w:sz w:val="24"/>
                <w:szCs w:val="24"/>
              </w:rPr>
              <w:t>教育提升计划</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为抓手</w:t>
            </w:r>
            <w:r>
              <w:rPr>
                <w:rFonts w:ascii="Times New Roman" w:eastAsia="仿宋_GB2312" w:hAnsi="Times New Roman" w:cs="Times New Roman"/>
                <w:sz w:val="24"/>
                <w:szCs w:val="24"/>
              </w:rPr>
              <w:t>，努力</w:t>
            </w:r>
            <w:r>
              <w:rPr>
                <w:rFonts w:ascii="Times New Roman" w:eastAsia="仿宋_GB2312" w:hAnsi="Times New Roman" w:cs="Times New Roman" w:hint="eastAsia"/>
                <w:sz w:val="24"/>
                <w:szCs w:val="24"/>
              </w:rPr>
              <w:t>建设</w:t>
            </w:r>
            <w:r w:rsidRPr="00AD6F1D">
              <w:rPr>
                <w:rFonts w:ascii="Times New Roman" w:eastAsia="仿宋_GB2312" w:hAnsi="Times New Roman" w:cs="Times New Roman" w:hint="eastAsia"/>
                <w:sz w:val="24"/>
                <w:szCs w:val="24"/>
              </w:rPr>
              <w:t>一流本科教育</w:t>
            </w:r>
            <w:r>
              <w:rPr>
                <w:rFonts w:ascii="Times New Roman" w:eastAsia="仿宋_GB2312" w:hAnsi="Times New Roman" w:cs="Times New Roman" w:hint="eastAsia"/>
                <w:sz w:val="24"/>
                <w:szCs w:val="24"/>
              </w:rPr>
              <w:t>，</w:t>
            </w:r>
            <w:r w:rsidRPr="00AD6F1D">
              <w:rPr>
                <w:rFonts w:ascii="Times New Roman" w:eastAsia="仿宋_GB2312" w:hAnsi="Times New Roman" w:cs="Times New Roman" w:hint="eastAsia"/>
                <w:sz w:val="24"/>
                <w:szCs w:val="24"/>
              </w:rPr>
              <w:t>全力培养德智体美劳全面发展的社会主义建设者和接班人。</w:t>
            </w:r>
          </w:p>
          <w:p w:rsidR="00F64479" w:rsidRDefault="00F64479" w:rsidP="00656F30">
            <w:pPr>
              <w:spacing w:beforeLines="50" w:line="360" w:lineRule="auto"/>
              <w:ind w:firstLineChars="200" w:firstLine="482"/>
              <w:rPr>
                <w:rFonts w:ascii="Times New Roman" w:eastAsia="仿宋_GB2312" w:hAnsi="Times New Roman" w:cs="Times New Roman"/>
                <w:sz w:val="24"/>
                <w:szCs w:val="24"/>
              </w:rPr>
            </w:pPr>
            <w:r w:rsidRPr="00771723">
              <w:rPr>
                <w:rFonts w:ascii="Times New Roman" w:eastAsia="仿宋_GB2312" w:hAnsi="Times New Roman" w:cs="Times New Roman" w:hint="eastAsia"/>
                <w:b/>
                <w:sz w:val="24"/>
                <w:szCs w:val="24"/>
              </w:rPr>
              <w:t>全面增强</w:t>
            </w:r>
            <w:r w:rsidRPr="00771723">
              <w:rPr>
                <w:rFonts w:ascii="Times New Roman" w:eastAsia="仿宋_GB2312" w:hAnsi="Times New Roman" w:cs="Times New Roman"/>
                <w:b/>
                <w:sz w:val="24"/>
                <w:szCs w:val="24"/>
              </w:rPr>
              <w:t>质量意识，内涵建设</w:t>
            </w:r>
            <w:r w:rsidRPr="00771723">
              <w:rPr>
                <w:rFonts w:ascii="Times New Roman" w:eastAsia="仿宋_GB2312" w:hAnsi="Times New Roman" w:cs="Times New Roman" w:hint="eastAsia"/>
                <w:b/>
                <w:sz w:val="24"/>
                <w:szCs w:val="24"/>
              </w:rPr>
              <w:t>不断</w:t>
            </w:r>
            <w:r w:rsidRPr="00771723">
              <w:rPr>
                <w:rFonts w:ascii="Times New Roman" w:eastAsia="仿宋_GB2312" w:hAnsi="Times New Roman" w:cs="Times New Roman"/>
                <w:b/>
                <w:sz w:val="24"/>
                <w:szCs w:val="24"/>
              </w:rPr>
              <w:t>加强</w:t>
            </w:r>
            <w:r w:rsidRPr="00771723">
              <w:rPr>
                <w:rFonts w:ascii="Times New Roman" w:eastAsia="仿宋_GB2312" w:hAnsi="Times New Roman" w:cs="Times New Roman" w:hint="eastAsia"/>
                <w:b/>
                <w:sz w:val="24"/>
                <w:szCs w:val="24"/>
              </w:rPr>
              <w:t>。</w:t>
            </w:r>
            <w:r>
              <w:rPr>
                <w:rFonts w:ascii="Times New Roman" w:eastAsia="仿宋_GB2312" w:hAnsi="Times New Roman" w:cs="Times New Roman" w:hint="eastAsia"/>
                <w:sz w:val="24"/>
                <w:szCs w:val="24"/>
              </w:rPr>
              <w:t>学院以</w:t>
            </w:r>
            <w:r>
              <w:rPr>
                <w:rFonts w:ascii="Times New Roman" w:eastAsia="仿宋_GB2312" w:hAnsi="Times New Roman" w:cs="Times New Roman"/>
                <w:sz w:val="24"/>
                <w:szCs w:val="24"/>
              </w:rPr>
              <w:t>教风、学风</w:t>
            </w:r>
            <w:r>
              <w:rPr>
                <w:rFonts w:ascii="Times New Roman" w:eastAsia="仿宋_GB2312" w:hAnsi="Times New Roman" w:cs="Times New Roman" w:hint="eastAsia"/>
                <w:sz w:val="24"/>
                <w:szCs w:val="24"/>
              </w:rPr>
              <w:t>建设</w:t>
            </w:r>
            <w:r>
              <w:rPr>
                <w:rFonts w:ascii="Times New Roman" w:eastAsia="仿宋_GB2312" w:hAnsi="Times New Roman" w:cs="Times New Roman"/>
                <w:sz w:val="24"/>
                <w:szCs w:val="24"/>
              </w:rPr>
              <w:t>为抓手，</w:t>
            </w:r>
            <w:r>
              <w:rPr>
                <w:rFonts w:ascii="Times New Roman" w:eastAsia="仿宋_GB2312" w:hAnsi="Times New Roman" w:cs="Times New Roman" w:hint="eastAsia"/>
                <w:sz w:val="24"/>
                <w:szCs w:val="24"/>
              </w:rPr>
              <w:t>制定</w:t>
            </w:r>
            <w:r>
              <w:rPr>
                <w:rFonts w:ascii="Times New Roman" w:eastAsia="仿宋_GB2312" w:hAnsi="Times New Roman" w:cs="Times New Roman"/>
                <w:sz w:val="24"/>
                <w:szCs w:val="24"/>
              </w:rPr>
              <w:t>、完善教学各环节质量标准并严格落实，教学</w:t>
            </w:r>
            <w:r>
              <w:rPr>
                <w:rFonts w:ascii="Times New Roman" w:eastAsia="仿宋_GB2312" w:hAnsi="Times New Roman" w:cs="Times New Roman" w:hint="eastAsia"/>
                <w:sz w:val="24"/>
                <w:szCs w:val="24"/>
              </w:rPr>
              <w:t>管理</w:t>
            </w:r>
            <w:r>
              <w:rPr>
                <w:rFonts w:ascii="Times New Roman" w:eastAsia="仿宋_GB2312" w:hAnsi="Times New Roman" w:cs="Times New Roman"/>
                <w:sz w:val="24"/>
                <w:szCs w:val="24"/>
              </w:rPr>
              <w:t>常抓不懈，</w:t>
            </w:r>
            <w:r>
              <w:rPr>
                <w:rFonts w:ascii="Times New Roman" w:eastAsia="仿宋_GB2312" w:hAnsi="Times New Roman" w:cs="Times New Roman" w:hint="eastAsia"/>
                <w:sz w:val="24"/>
                <w:szCs w:val="24"/>
              </w:rPr>
              <w:t>学生学习成效和教师育人能力显著增强。本科生考研</w:t>
            </w:r>
            <w:r>
              <w:rPr>
                <w:rFonts w:ascii="Times New Roman" w:eastAsia="仿宋_GB2312" w:hAnsi="Times New Roman" w:cs="Times New Roman"/>
                <w:sz w:val="24"/>
                <w:szCs w:val="24"/>
              </w:rPr>
              <w:t>达线率、教师资格证考取率、大学英语四六级通过率</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学生发表学术论文和</w:t>
            </w:r>
            <w:r>
              <w:rPr>
                <w:rFonts w:ascii="Times New Roman" w:eastAsia="仿宋_GB2312" w:hAnsi="Times New Roman" w:cs="Times New Roman" w:hint="eastAsia"/>
                <w:sz w:val="24"/>
                <w:szCs w:val="24"/>
              </w:rPr>
              <w:t>各类学科</w:t>
            </w:r>
            <w:r>
              <w:rPr>
                <w:rFonts w:ascii="Times New Roman" w:eastAsia="仿宋_GB2312" w:hAnsi="Times New Roman" w:cs="Times New Roman"/>
                <w:sz w:val="24"/>
                <w:szCs w:val="24"/>
              </w:rPr>
              <w:t>竞赛</w:t>
            </w:r>
            <w:r>
              <w:rPr>
                <w:rFonts w:ascii="Times New Roman" w:eastAsia="仿宋_GB2312" w:hAnsi="Times New Roman" w:cs="Times New Roman" w:hint="eastAsia"/>
                <w:sz w:val="24"/>
                <w:szCs w:val="24"/>
              </w:rPr>
              <w:t>获奖，教师获</w:t>
            </w:r>
            <w:r>
              <w:rPr>
                <w:rFonts w:ascii="Times New Roman" w:eastAsia="仿宋_GB2312" w:hAnsi="Times New Roman" w:cs="Times New Roman"/>
                <w:sz w:val="24"/>
                <w:szCs w:val="24"/>
              </w:rPr>
              <w:t>省级教学研究改革项目数</w:t>
            </w:r>
            <w:r>
              <w:rPr>
                <w:rFonts w:ascii="Times New Roman" w:eastAsia="仿宋_GB2312" w:hAnsi="Times New Roman" w:cs="Times New Roman" w:hint="eastAsia"/>
                <w:sz w:val="24"/>
                <w:szCs w:val="24"/>
              </w:rPr>
              <w:t>、省级</w:t>
            </w:r>
            <w:r>
              <w:rPr>
                <w:rFonts w:ascii="Times New Roman" w:eastAsia="仿宋_GB2312" w:hAnsi="Times New Roman" w:cs="Times New Roman"/>
                <w:sz w:val="24"/>
                <w:szCs w:val="24"/>
              </w:rPr>
              <w:t>教学成果获奖数等在同类院校中均名列前茅</w:t>
            </w:r>
            <w:r>
              <w:rPr>
                <w:rFonts w:ascii="Times New Roman" w:eastAsia="仿宋_GB2312" w:hAnsi="Times New Roman" w:cs="Times New Roman" w:hint="eastAsia"/>
                <w:sz w:val="24"/>
                <w:szCs w:val="24"/>
              </w:rPr>
              <w:t>。通过调整优化专业结构、</w:t>
            </w:r>
            <w:r w:rsidRPr="00050FDF">
              <w:rPr>
                <w:rFonts w:ascii="Times New Roman" w:eastAsia="仿宋_GB2312" w:hAnsi="Times New Roman" w:cs="Times New Roman" w:hint="eastAsia"/>
                <w:sz w:val="24"/>
                <w:szCs w:val="24"/>
              </w:rPr>
              <w:t>实施专业评估</w:t>
            </w:r>
            <w:r>
              <w:rPr>
                <w:rFonts w:ascii="Times New Roman" w:eastAsia="仿宋_GB2312" w:hAnsi="Times New Roman" w:cs="Times New Roman" w:hint="eastAsia"/>
                <w:sz w:val="24"/>
                <w:szCs w:val="24"/>
              </w:rPr>
              <w:t>和</w:t>
            </w:r>
            <w:r>
              <w:rPr>
                <w:rFonts w:ascii="Times New Roman" w:eastAsia="仿宋_GB2312" w:hAnsi="Times New Roman" w:cs="Times New Roman"/>
                <w:sz w:val="24"/>
                <w:szCs w:val="24"/>
              </w:rPr>
              <w:t>开展</w:t>
            </w:r>
            <w:r w:rsidRPr="00050FDF">
              <w:rPr>
                <w:rFonts w:ascii="Times New Roman" w:eastAsia="仿宋_GB2312" w:hAnsi="Times New Roman" w:cs="Times New Roman" w:hint="eastAsia"/>
                <w:sz w:val="24"/>
                <w:szCs w:val="24"/>
              </w:rPr>
              <w:t>师范类专业认证工作</w:t>
            </w:r>
            <w:r>
              <w:rPr>
                <w:rFonts w:ascii="Times New Roman" w:eastAsia="仿宋_GB2312" w:hAnsi="Times New Roman" w:cs="Times New Roman" w:hint="eastAsia"/>
                <w:sz w:val="24"/>
                <w:szCs w:val="24"/>
              </w:rPr>
              <w:t>，专业</w:t>
            </w:r>
            <w:r>
              <w:rPr>
                <w:rFonts w:ascii="Times New Roman" w:eastAsia="仿宋_GB2312" w:hAnsi="Times New Roman" w:cs="Times New Roman"/>
                <w:sz w:val="24"/>
                <w:szCs w:val="24"/>
              </w:rPr>
              <w:t>建设</w:t>
            </w:r>
            <w:r>
              <w:rPr>
                <w:rFonts w:ascii="Times New Roman" w:eastAsia="仿宋_GB2312" w:hAnsi="Times New Roman" w:cs="Times New Roman" w:hint="eastAsia"/>
                <w:sz w:val="24"/>
                <w:szCs w:val="24"/>
              </w:rPr>
              <w:t>水平稳步</w:t>
            </w:r>
            <w:r>
              <w:rPr>
                <w:rFonts w:ascii="Times New Roman" w:eastAsia="仿宋_GB2312" w:hAnsi="Times New Roman" w:cs="Times New Roman"/>
                <w:sz w:val="24"/>
                <w:szCs w:val="24"/>
              </w:rPr>
              <w:t>提高</w:t>
            </w:r>
            <w:r>
              <w:rPr>
                <w:rFonts w:ascii="Times New Roman" w:eastAsia="仿宋_GB2312" w:hAnsi="Times New Roman" w:cs="Times New Roman" w:hint="eastAsia"/>
                <w:sz w:val="24"/>
                <w:szCs w:val="24"/>
              </w:rPr>
              <w:t>。通过</w:t>
            </w:r>
            <w:r>
              <w:rPr>
                <w:rFonts w:ascii="Times New Roman" w:eastAsia="仿宋_GB2312" w:hAnsi="Times New Roman" w:cs="Times New Roman" w:hint="eastAsia"/>
                <w:sz w:val="24"/>
                <w:szCs w:val="24"/>
              </w:rPr>
              <w:lastRenderedPageBreak/>
              <w:t>开展</w:t>
            </w:r>
            <w:r>
              <w:rPr>
                <w:rFonts w:ascii="Times New Roman" w:eastAsia="仿宋_GB2312" w:hAnsi="Times New Roman" w:cs="Times New Roman"/>
                <w:sz w:val="24"/>
                <w:szCs w:val="24"/>
              </w:rPr>
              <w:t>课堂教学改革、</w:t>
            </w:r>
            <w:r>
              <w:rPr>
                <w:rFonts w:ascii="Times New Roman" w:eastAsia="仿宋_GB2312" w:hAnsi="Times New Roman" w:cs="Times New Roman" w:hint="eastAsia"/>
                <w:sz w:val="24"/>
                <w:szCs w:val="24"/>
              </w:rPr>
              <w:t>引进</w:t>
            </w:r>
            <w:r>
              <w:rPr>
                <w:rFonts w:ascii="Times New Roman" w:eastAsia="仿宋_GB2312" w:hAnsi="Times New Roman" w:cs="Times New Roman"/>
                <w:sz w:val="24"/>
                <w:szCs w:val="24"/>
              </w:rPr>
              <w:t>在</w:t>
            </w:r>
            <w:r w:rsidRPr="000A5013">
              <w:rPr>
                <w:rFonts w:ascii="Times New Roman" w:eastAsia="仿宋_GB2312" w:hAnsi="Times New Roman" w:cs="Times New Roman" w:hint="eastAsia"/>
                <w:sz w:val="24"/>
                <w:szCs w:val="24"/>
              </w:rPr>
              <w:t>线网络课程</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建设</w:t>
            </w:r>
            <w:r>
              <w:rPr>
                <w:rFonts w:ascii="Times New Roman" w:eastAsia="仿宋_GB2312" w:hAnsi="Times New Roman" w:cs="Times New Roman" w:hint="eastAsia"/>
                <w:sz w:val="24"/>
                <w:szCs w:val="24"/>
              </w:rPr>
              <w:t>慕课</w:t>
            </w:r>
            <w:r>
              <w:rPr>
                <w:rFonts w:ascii="Times New Roman" w:eastAsia="仿宋_GB2312" w:hAnsi="Times New Roman" w:cs="Times New Roman"/>
                <w:sz w:val="24"/>
                <w:szCs w:val="24"/>
              </w:rPr>
              <w:t>微课、推进课程思政等一系列措施，课程建设有序推进。</w:t>
            </w:r>
            <w:r>
              <w:rPr>
                <w:rFonts w:ascii="Times New Roman" w:eastAsia="仿宋_GB2312" w:hAnsi="Times New Roman" w:cs="Times New Roman" w:hint="eastAsia"/>
                <w:sz w:val="24"/>
                <w:szCs w:val="24"/>
              </w:rPr>
              <w:t>着力</w:t>
            </w:r>
            <w:r>
              <w:rPr>
                <w:rFonts w:ascii="Times New Roman" w:eastAsia="仿宋_GB2312" w:hAnsi="Times New Roman" w:cs="Times New Roman"/>
                <w:sz w:val="24"/>
                <w:szCs w:val="24"/>
              </w:rPr>
              <w:t>改善实验实训</w:t>
            </w:r>
            <w:r>
              <w:rPr>
                <w:rFonts w:ascii="Times New Roman" w:eastAsia="仿宋_GB2312" w:hAnsi="Times New Roman" w:cs="Times New Roman" w:hint="eastAsia"/>
                <w:sz w:val="24"/>
                <w:szCs w:val="24"/>
              </w:rPr>
              <w:t>条件</w:t>
            </w:r>
            <w:r>
              <w:rPr>
                <w:rFonts w:ascii="Times New Roman" w:eastAsia="仿宋_GB2312" w:hAnsi="Times New Roman" w:cs="Times New Roman"/>
                <w:sz w:val="24"/>
                <w:szCs w:val="24"/>
              </w:rPr>
              <w:t>，多方筹措资金</w:t>
            </w:r>
            <w:r>
              <w:rPr>
                <w:rFonts w:ascii="Times New Roman" w:eastAsia="仿宋_GB2312" w:hAnsi="Times New Roman" w:cs="Times New Roman" w:hint="eastAsia"/>
                <w:sz w:val="24"/>
                <w:szCs w:val="24"/>
              </w:rPr>
              <w:t>近</w:t>
            </w:r>
            <w:r>
              <w:rPr>
                <w:rFonts w:ascii="Times New Roman" w:eastAsia="仿宋_GB2312" w:hAnsi="Times New Roman" w:cs="Times New Roman" w:hint="eastAsia"/>
                <w:sz w:val="24"/>
                <w:szCs w:val="24"/>
              </w:rPr>
              <w:t>2000</w:t>
            </w:r>
            <w:r>
              <w:rPr>
                <w:rFonts w:ascii="Times New Roman" w:eastAsia="仿宋_GB2312" w:hAnsi="Times New Roman" w:cs="Times New Roman" w:hint="eastAsia"/>
                <w:sz w:val="24"/>
                <w:szCs w:val="24"/>
              </w:rPr>
              <w:t>万元</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新建</w:t>
            </w:r>
            <w:r>
              <w:rPr>
                <w:rFonts w:ascii="Times New Roman" w:eastAsia="仿宋_GB2312" w:hAnsi="Times New Roman" w:cs="Times New Roman"/>
                <w:sz w:val="24"/>
                <w:szCs w:val="24"/>
              </w:rPr>
              <w:t>了教师教育综合训练中心、</w:t>
            </w:r>
            <w:r w:rsidRPr="00E75B24">
              <w:rPr>
                <w:rFonts w:ascii="Times New Roman" w:eastAsia="仿宋_GB2312" w:hAnsi="Times New Roman" w:cs="Times New Roman" w:hint="eastAsia"/>
                <w:sz w:val="24"/>
                <w:szCs w:val="24"/>
              </w:rPr>
              <w:t>地理与旅游</w:t>
            </w:r>
            <w:r>
              <w:rPr>
                <w:rFonts w:ascii="Times New Roman" w:eastAsia="仿宋_GB2312" w:hAnsi="Times New Roman" w:cs="Times New Roman"/>
                <w:sz w:val="24"/>
                <w:szCs w:val="24"/>
              </w:rPr>
              <w:t>虚拟仿真实验室、</w:t>
            </w:r>
            <w:r w:rsidRPr="00E75B24">
              <w:rPr>
                <w:rFonts w:ascii="Times New Roman" w:eastAsia="仿宋_GB2312" w:hAnsi="Times New Roman" w:cs="Times New Roman" w:hint="eastAsia"/>
                <w:sz w:val="24"/>
                <w:szCs w:val="24"/>
              </w:rPr>
              <w:t>电子信息虚拟仿真</w:t>
            </w:r>
            <w:r>
              <w:rPr>
                <w:rFonts w:ascii="Times New Roman" w:eastAsia="仿宋_GB2312" w:hAnsi="Times New Roman" w:cs="Times New Roman" w:hint="eastAsia"/>
                <w:sz w:val="24"/>
                <w:szCs w:val="24"/>
              </w:rPr>
              <w:t>实验室等实验</w:t>
            </w:r>
            <w:r>
              <w:rPr>
                <w:rFonts w:ascii="Times New Roman" w:eastAsia="仿宋_GB2312" w:hAnsi="Times New Roman" w:cs="Times New Roman"/>
                <w:sz w:val="24"/>
                <w:szCs w:val="24"/>
              </w:rPr>
              <w:t>实训室，</w:t>
            </w:r>
            <w:r>
              <w:rPr>
                <w:rFonts w:ascii="Times New Roman" w:eastAsia="仿宋_GB2312" w:hAnsi="Times New Roman" w:cs="Times New Roman" w:hint="eastAsia"/>
                <w:sz w:val="24"/>
                <w:szCs w:val="24"/>
              </w:rPr>
              <w:t>大大</w:t>
            </w:r>
            <w:r>
              <w:rPr>
                <w:rFonts w:ascii="Times New Roman" w:eastAsia="仿宋_GB2312" w:hAnsi="Times New Roman" w:cs="Times New Roman"/>
                <w:sz w:val="24"/>
                <w:szCs w:val="24"/>
              </w:rPr>
              <w:t>改善了实验教学条件。</w:t>
            </w:r>
            <w:r>
              <w:rPr>
                <w:rFonts w:ascii="Times New Roman" w:eastAsia="仿宋_GB2312" w:hAnsi="Times New Roman" w:cs="Times New Roman" w:hint="eastAsia"/>
                <w:sz w:val="24"/>
                <w:szCs w:val="24"/>
              </w:rPr>
              <w:t>2018</w:t>
            </w:r>
            <w:r>
              <w:rPr>
                <w:rFonts w:ascii="Times New Roman" w:eastAsia="仿宋_GB2312" w:hAnsi="Times New Roman" w:cs="Times New Roman" w:hint="eastAsia"/>
                <w:sz w:val="24"/>
                <w:szCs w:val="24"/>
              </w:rPr>
              <w:t>年</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学院</w:t>
            </w:r>
            <w:r w:rsidRPr="00953B6A">
              <w:rPr>
                <w:rFonts w:ascii="Times New Roman" w:eastAsia="仿宋_GB2312" w:hAnsi="Times New Roman" w:cs="Times New Roman" w:hint="eastAsia"/>
                <w:sz w:val="24"/>
                <w:szCs w:val="24"/>
              </w:rPr>
              <w:t>以迎接教育部本科教学工作审核评估为契机，</w:t>
            </w:r>
            <w:r>
              <w:rPr>
                <w:rFonts w:ascii="Times New Roman" w:eastAsia="仿宋_GB2312" w:hAnsi="Times New Roman" w:cs="Times New Roman" w:hint="eastAsia"/>
                <w:sz w:val="24"/>
                <w:szCs w:val="24"/>
              </w:rPr>
              <w:t>深入</w:t>
            </w:r>
            <w:r>
              <w:rPr>
                <w:rFonts w:ascii="Times New Roman" w:eastAsia="仿宋_GB2312" w:hAnsi="Times New Roman" w:cs="Times New Roman"/>
                <w:sz w:val="24"/>
                <w:szCs w:val="24"/>
              </w:rPr>
              <w:t>开展以评促建工作，</w:t>
            </w:r>
            <w:r>
              <w:rPr>
                <w:rFonts w:ascii="Times New Roman" w:eastAsia="仿宋_GB2312" w:hAnsi="Times New Roman" w:cs="Times New Roman" w:hint="eastAsia"/>
                <w:sz w:val="24"/>
                <w:szCs w:val="24"/>
              </w:rPr>
              <w:t>通过加强</w:t>
            </w:r>
            <w:r w:rsidRPr="00953B6A">
              <w:rPr>
                <w:rFonts w:ascii="Times New Roman" w:eastAsia="仿宋_GB2312" w:hAnsi="Times New Roman" w:cs="Times New Roman" w:hint="eastAsia"/>
                <w:sz w:val="24"/>
                <w:szCs w:val="24"/>
              </w:rPr>
              <w:t>教学制度建设、强化教学常规管理、深化教学研究改革、推进专业课程建设、</w:t>
            </w:r>
            <w:r>
              <w:rPr>
                <w:rFonts w:ascii="Times New Roman" w:eastAsia="仿宋_GB2312" w:hAnsi="Times New Roman" w:cs="Times New Roman" w:hint="eastAsia"/>
                <w:sz w:val="24"/>
                <w:szCs w:val="24"/>
              </w:rPr>
              <w:t>改进</w:t>
            </w:r>
            <w:r>
              <w:rPr>
                <w:rFonts w:ascii="Times New Roman" w:eastAsia="仿宋_GB2312" w:hAnsi="Times New Roman" w:cs="Times New Roman"/>
                <w:sz w:val="24"/>
                <w:szCs w:val="24"/>
              </w:rPr>
              <w:t>实验教学</w:t>
            </w:r>
            <w:r w:rsidRPr="00953B6A">
              <w:rPr>
                <w:rFonts w:ascii="Times New Roman" w:eastAsia="仿宋_GB2312" w:hAnsi="Times New Roman" w:cs="Times New Roman" w:hint="eastAsia"/>
                <w:sz w:val="24"/>
                <w:szCs w:val="24"/>
              </w:rPr>
              <w:t>、加强教学质量保障</w:t>
            </w:r>
            <w:r>
              <w:rPr>
                <w:rFonts w:ascii="Times New Roman" w:eastAsia="仿宋_GB2312" w:hAnsi="Times New Roman" w:cs="Times New Roman" w:hint="eastAsia"/>
                <w:sz w:val="24"/>
                <w:szCs w:val="24"/>
              </w:rPr>
              <w:t>等</w:t>
            </w:r>
            <w:r>
              <w:rPr>
                <w:rFonts w:ascii="Times New Roman" w:eastAsia="仿宋_GB2312" w:hAnsi="Times New Roman" w:cs="Times New Roman"/>
                <w:sz w:val="24"/>
                <w:szCs w:val="24"/>
              </w:rPr>
              <w:t>一系列措施</w:t>
            </w:r>
            <w:r w:rsidRPr="00953B6A">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不断</w:t>
            </w:r>
            <w:r>
              <w:rPr>
                <w:rFonts w:ascii="Times New Roman" w:eastAsia="仿宋_GB2312" w:hAnsi="Times New Roman" w:cs="Times New Roman"/>
                <w:sz w:val="24"/>
                <w:szCs w:val="24"/>
              </w:rPr>
              <w:t>加强教学内涵建设，</w:t>
            </w:r>
            <w:r>
              <w:rPr>
                <w:rFonts w:ascii="Times New Roman" w:eastAsia="仿宋_GB2312" w:hAnsi="Times New Roman" w:cs="Times New Roman" w:hint="eastAsia"/>
                <w:sz w:val="24"/>
                <w:szCs w:val="24"/>
              </w:rPr>
              <w:t>最终顺利</w:t>
            </w:r>
            <w:r>
              <w:rPr>
                <w:rFonts w:ascii="Times New Roman" w:eastAsia="仿宋_GB2312" w:hAnsi="Times New Roman" w:cs="Times New Roman"/>
                <w:sz w:val="24"/>
                <w:szCs w:val="24"/>
              </w:rPr>
              <w:t>通过了教育部本科教学工作审核评估，本科教学工作受到教育部评估专家组</w:t>
            </w:r>
            <w:r>
              <w:rPr>
                <w:rFonts w:ascii="Times New Roman" w:eastAsia="仿宋_GB2312" w:hAnsi="Times New Roman" w:cs="Times New Roman" w:hint="eastAsia"/>
                <w:sz w:val="24"/>
                <w:szCs w:val="24"/>
              </w:rPr>
              <w:t>的高度</w:t>
            </w:r>
            <w:r>
              <w:rPr>
                <w:rFonts w:ascii="Times New Roman" w:eastAsia="仿宋_GB2312" w:hAnsi="Times New Roman" w:cs="Times New Roman"/>
                <w:sz w:val="24"/>
                <w:szCs w:val="24"/>
              </w:rPr>
              <w:t>肯定。</w:t>
            </w:r>
          </w:p>
          <w:p w:rsidR="00F64479" w:rsidRDefault="00F64479" w:rsidP="00656F30">
            <w:pPr>
              <w:spacing w:beforeLines="50" w:line="360" w:lineRule="auto"/>
              <w:ind w:firstLineChars="200" w:firstLine="482"/>
              <w:rPr>
                <w:rFonts w:ascii="Times New Roman" w:eastAsia="仿宋_GB2312" w:hAnsi="Times New Roman" w:cs="Times New Roman"/>
                <w:sz w:val="24"/>
                <w:szCs w:val="24"/>
              </w:rPr>
            </w:pPr>
            <w:r w:rsidRPr="00A42775">
              <w:rPr>
                <w:rFonts w:ascii="Times New Roman" w:eastAsia="仿宋_GB2312" w:hAnsi="Times New Roman" w:cs="Times New Roman"/>
                <w:b/>
                <w:sz w:val="24"/>
                <w:szCs w:val="24"/>
              </w:rPr>
              <w:t>办学特色</w:t>
            </w:r>
            <w:r w:rsidRPr="00A42775">
              <w:rPr>
                <w:rFonts w:ascii="Times New Roman" w:eastAsia="仿宋_GB2312" w:hAnsi="Times New Roman" w:cs="Times New Roman" w:hint="eastAsia"/>
                <w:b/>
                <w:sz w:val="24"/>
                <w:szCs w:val="24"/>
              </w:rPr>
              <w:t>更加</w:t>
            </w:r>
            <w:r w:rsidRPr="00A42775">
              <w:rPr>
                <w:rFonts w:ascii="Times New Roman" w:eastAsia="仿宋_GB2312" w:hAnsi="Times New Roman" w:cs="Times New Roman"/>
                <w:b/>
                <w:sz w:val="24"/>
                <w:szCs w:val="24"/>
              </w:rPr>
              <w:t>鲜明，</w:t>
            </w:r>
            <w:r w:rsidRPr="00A42775">
              <w:rPr>
                <w:rFonts w:ascii="Times New Roman" w:eastAsia="仿宋_GB2312" w:hAnsi="Times New Roman" w:cs="Times New Roman" w:hint="eastAsia"/>
                <w:b/>
                <w:sz w:val="24"/>
                <w:szCs w:val="24"/>
              </w:rPr>
              <w:t>培养</w:t>
            </w:r>
            <w:r w:rsidRPr="00A42775">
              <w:rPr>
                <w:rFonts w:ascii="Times New Roman" w:eastAsia="仿宋_GB2312" w:hAnsi="Times New Roman" w:cs="Times New Roman"/>
                <w:b/>
                <w:sz w:val="24"/>
                <w:szCs w:val="24"/>
              </w:rPr>
              <w:t>模式</w:t>
            </w:r>
            <w:r w:rsidRPr="00A42775">
              <w:rPr>
                <w:rFonts w:ascii="Times New Roman" w:eastAsia="仿宋_GB2312" w:hAnsi="Times New Roman" w:cs="Times New Roman" w:hint="eastAsia"/>
                <w:b/>
                <w:sz w:val="24"/>
                <w:szCs w:val="24"/>
              </w:rPr>
              <w:t>日趋</w:t>
            </w:r>
            <w:r w:rsidRPr="00A42775">
              <w:rPr>
                <w:rFonts w:ascii="Times New Roman" w:eastAsia="仿宋_GB2312" w:hAnsi="Times New Roman" w:cs="Times New Roman"/>
                <w:b/>
                <w:sz w:val="24"/>
                <w:szCs w:val="24"/>
              </w:rPr>
              <w:t>完善。</w:t>
            </w:r>
            <w:r>
              <w:rPr>
                <w:rFonts w:ascii="Times New Roman" w:eastAsia="仿宋_GB2312" w:hAnsi="Times New Roman" w:cs="Times New Roman" w:hint="eastAsia"/>
                <w:sz w:val="24"/>
                <w:szCs w:val="24"/>
              </w:rPr>
              <w:t>学院</w:t>
            </w:r>
            <w:r w:rsidRPr="008B2DFF">
              <w:rPr>
                <w:rFonts w:ascii="Times New Roman" w:eastAsia="仿宋_GB2312" w:hAnsi="Times New Roman" w:cs="Times New Roman" w:hint="eastAsia"/>
                <w:sz w:val="24"/>
                <w:szCs w:val="24"/>
              </w:rPr>
              <w:t>主动对接国家“脱贫攻坚”“一带一路”等重大战略，积极响应兴边富民行动，巩固和拓展扶贫顶岗实习支教</w:t>
            </w:r>
            <w:r>
              <w:rPr>
                <w:rFonts w:ascii="Times New Roman" w:eastAsia="仿宋_GB2312" w:hAnsi="Times New Roman" w:cs="Times New Roman" w:hint="eastAsia"/>
                <w:sz w:val="24"/>
                <w:szCs w:val="24"/>
              </w:rPr>
              <w:t>工作</w:t>
            </w:r>
            <w:r w:rsidRPr="008B2DFF">
              <w:rPr>
                <w:rFonts w:ascii="Times New Roman" w:eastAsia="仿宋_GB2312" w:hAnsi="Times New Roman" w:cs="Times New Roman" w:hint="eastAsia"/>
                <w:sz w:val="24"/>
                <w:szCs w:val="24"/>
              </w:rPr>
              <w:t>，新增雄安新区、新疆和田实习支教点，开启了“万人到农村、千人出山西、百人走丝路”的教育实践新征程，实现了扶贫顶岗实习支教工作由山西革命老区到河北雄安新区、由沿海到边疆的辐射，</w:t>
            </w:r>
            <w:r>
              <w:rPr>
                <w:rFonts w:ascii="Times New Roman" w:eastAsia="仿宋_GB2312" w:hAnsi="Times New Roman" w:cs="Times New Roman" w:hint="eastAsia"/>
                <w:sz w:val="24"/>
                <w:szCs w:val="24"/>
              </w:rPr>
              <w:t>办学</w:t>
            </w:r>
            <w:r>
              <w:rPr>
                <w:rFonts w:ascii="Times New Roman" w:eastAsia="仿宋_GB2312" w:hAnsi="Times New Roman" w:cs="Times New Roman"/>
                <w:sz w:val="24"/>
                <w:szCs w:val="24"/>
              </w:rPr>
              <w:t>特色更加鲜明。</w:t>
            </w:r>
            <w:r>
              <w:rPr>
                <w:rFonts w:ascii="Times New Roman" w:eastAsia="仿宋_GB2312" w:hAnsi="Times New Roman" w:cs="Times New Roman" w:hint="eastAsia"/>
                <w:sz w:val="24"/>
                <w:szCs w:val="24"/>
              </w:rPr>
              <w:t>同时以实施卓越教师培养计划为</w:t>
            </w:r>
            <w:r>
              <w:rPr>
                <w:rFonts w:ascii="Times New Roman" w:eastAsia="仿宋_GB2312" w:hAnsi="Times New Roman" w:cs="Times New Roman"/>
                <w:sz w:val="24"/>
                <w:szCs w:val="24"/>
              </w:rPr>
              <w:t>突破口</w:t>
            </w:r>
            <w:r>
              <w:rPr>
                <w:rFonts w:ascii="Times New Roman" w:eastAsia="仿宋_GB2312" w:hAnsi="Times New Roman" w:cs="Times New Roman" w:hint="eastAsia"/>
                <w:sz w:val="24"/>
                <w:szCs w:val="24"/>
              </w:rPr>
              <w:t>，不断完善学院、地方政府、</w:t>
            </w:r>
            <w:r w:rsidRPr="001E1407">
              <w:rPr>
                <w:rFonts w:ascii="Times New Roman" w:eastAsia="仿宋_GB2312" w:hAnsi="Times New Roman" w:cs="Times New Roman" w:hint="eastAsia"/>
                <w:sz w:val="24"/>
                <w:szCs w:val="24"/>
              </w:rPr>
              <w:t>中小学</w:t>
            </w:r>
            <w:r>
              <w:rPr>
                <w:rFonts w:ascii="Times New Roman" w:eastAsia="仿宋_GB2312" w:hAnsi="Times New Roman" w:cs="Times New Roman" w:hint="eastAsia"/>
                <w:sz w:val="24"/>
                <w:szCs w:val="24"/>
              </w:rPr>
              <w:t>校“</w:t>
            </w:r>
            <w:r w:rsidRPr="001E1407">
              <w:rPr>
                <w:rFonts w:ascii="Times New Roman" w:eastAsia="仿宋_GB2312" w:hAnsi="Times New Roman" w:cs="Times New Roman" w:hint="eastAsia"/>
                <w:sz w:val="24"/>
                <w:szCs w:val="24"/>
              </w:rPr>
              <w:t>三位一体”的教师教育</w:t>
            </w:r>
            <w:r>
              <w:rPr>
                <w:rFonts w:ascii="Times New Roman" w:eastAsia="仿宋_GB2312" w:hAnsi="Times New Roman" w:cs="Times New Roman" w:hint="eastAsia"/>
                <w:sz w:val="24"/>
                <w:szCs w:val="24"/>
              </w:rPr>
              <w:t>协同</w:t>
            </w:r>
            <w:r>
              <w:rPr>
                <w:rFonts w:ascii="Times New Roman" w:eastAsia="仿宋_GB2312" w:hAnsi="Times New Roman" w:cs="Times New Roman"/>
                <w:sz w:val="24"/>
                <w:szCs w:val="24"/>
              </w:rPr>
              <w:t>育人</w:t>
            </w:r>
            <w:r w:rsidRPr="001E1407">
              <w:rPr>
                <w:rFonts w:ascii="Times New Roman" w:eastAsia="仿宋_GB2312" w:hAnsi="Times New Roman" w:cs="Times New Roman" w:hint="eastAsia"/>
                <w:sz w:val="24"/>
                <w:szCs w:val="24"/>
              </w:rPr>
              <w:t>模式，</w:t>
            </w:r>
            <w:r>
              <w:rPr>
                <w:rFonts w:ascii="Times New Roman" w:eastAsia="仿宋_GB2312" w:hAnsi="Times New Roman" w:cs="Times New Roman" w:hint="eastAsia"/>
                <w:sz w:val="24"/>
                <w:szCs w:val="24"/>
              </w:rPr>
              <w:t>积极</w:t>
            </w:r>
            <w:r>
              <w:rPr>
                <w:rFonts w:ascii="Times New Roman" w:eastAsia="仿宋_GB2312" w:hAnsi="Times New Roman" w:cs="Times New Roman"/>
                <w:sz w:val="24"/>
                <w:szCs w:val="24"/>
              </w:rPr>
              <w:t>开展人才培养模式改革</w:t>
            </w:r>
            <w:r>
              <w:rPr>
                <w:rFonts w:ascii="Times New Roman" w:eastAsia="仿宋_GB2312" w:hAnsi="Times New Roman" w:cs="Times New Roman" w:hint="eastAsia"/>
                <w:sz w:val="24"/>
                <w:szCs w:val="24"/>
              </w:rPr>
              <w:t>，在</w:t>
            </w:r>
            <w:r>
              <w:rPr>
                <w:rFonts w:ascii="Times New Roman" w:eastAsia="仿宋_GB2312" w:hAnsi="Times New Roman" w:cs="Times New Roman"/>
                <w:sz w:val="24"/>
                <w:szCs w:val="24"/>
              </w:rPr>
              <w:t>完善</w:t>
            </w:r>
            <w:r>
              <w:rPr>
                <w:rFonts w:ascii="Times New Roman" w:eastAsia="仿宋_GB2312" w:hAnsi="Times New Roman" w:cs="Times New Roman" w:hint="eastAsia"/>
                <w:sz w:val="24"/>
                <w:szCs w:val="24"/>
              </w:rPr>
              <w:t>师范</w:t>
            </w:r>
            <w:r>
              <w:rPr>
                <w:rFonts w:ascii="Times New Roman" w:eastAsia="仿宋_GB2312" w:hAnsi="Times New Roman" w:cs="Times New Roman"/>
                <w:sz w:val="24"/>
                <w:szCs w:val="24"/>
              </w:rPr>
              <w:t>类卓越教师实验班的基础上，积极</w:t>
            </w:r>
            <w:r>
              <w:rPr>
                <w:rFonts w:ascii="Times New Roman" w:eastAsia="仿宋_GB2312" w:hAnsi="Times New Roman" w:cs="Times New Roman" w:hint="eastAsia"/>
                <w:sz w:val="24"/>
                <w:szCs w:val="24"/>
              </w:rPr>
              <w:t>筹划开办</w:t>
            </w:r>
            <w:r>
              <w:rPr>
                <w:rFonts w:ascii="Times New Roman" w:eastAsia="仿宋_GB2312" w:hAnsi="Times New Roman" w:cs="Times New Roman"/>
                <w:sz w:val="24"/>
                <w:szCs w:val="24"/>
              </w:rPr>
              <w:t>非师范专业拔尖创新人才实验班，</w:t>
            </w:r>
            <w:r>
              <w:rPr>
                <w:rFonts w:ascii="Times New Roman" w:eastAsia="仿宋_GB2312" w:hAnsi="Times New Roman" w:cs="Times New Roman" w:hint="eastAsia"/>
                <w:sz w:val="24"/>
                <w:szCs w:val="24"/>
              </w:rPr>
              <w:t>把</w:t>
            </w:r>
            <w:r>
              <w:rPr>
                <w:rFonts w:ascii="Times New Roman" w:eastAsia="仿宋_GB2312" w:hAnsi="Times New Roman" w:cs="Times New Roman"/>
                <w:sz w:val="24"/>
                <w:szCs w:val="24"/>
              </w:rPr>
              <w:t>人才培养模式改革推向纵深。</w:t>
            </w:r>
          </w:p>
          <w:p w:rsidR="00F64479" w:rsidRDefault="00F64479" w:rsidP="00656F30">
            <w:pPr>
              <w:spacing w:beforeLines="50" w:line="360" w:lineRule="auto"/>
              <w:ind w:firstLineChars="200" w:firstLine="482"/>
              <w:rPr>
                <w:rFonts w:ascii="Times New Roman" w:eastAsia="仿宋_GB2312" w:hAnsi="Times New Roman" w:cs="Times New Roman"/>
                <w:sz w:val="24"/>
                <w:szCs w:val="24"/>
              </w:rPr>
            </w:pPr>
            <w:r w:rsidRPr="00023804">
              <w:rPr>
                <w:rFonts w:ascii="Times New Roman" w:eastAsia="仿宋_GB2312" w:hAnsi="Times New Roman" w:cs="Times New Roman" w:hint="eastAsia"/>
                <w:b/>
                <w:sz w:val="24"/>
                <w:szCs w:val="24"/>
              </w:rPr>
              <w:t>体系</w:t>
            </w:r>
            <w:r w:rsidRPr="00023804">
              <w:rPr>
                <w:rFonts w:ascii="Times New Roman" w:eastAsia="仿宋_GB2312" w:hAnsi="Times New Roman" w:cs="Times New Roman"/>
                <w:b/>
                <w:sz w:val="24"/>
                <w:szCs w:val="24"/>
              </w:rPr>
              <w:t>设计路径清晰，高水平本科建设有序推进。</w:t>
            </w:r>
            <w:r>
              <w:rPr>
                <w:rFonts w:ascii="Times New Roman" w:eastAsia="仿宋_GB2312" w:hAnsi="Times New Roman" w:cs="Times New Roman" w:hint="eastAsia"/>
                <w:sz w:val="24"/>
                <w:szCs w:val="24"/>
              </w:rPr>
              <w:t>2019</w:t>
            </w:r>
            <w:r>
              <w:rPr>
                <w:rFonts w:ascii="Times New Roman" w:eastAsia="仿宋_GB2312" w:hAnsi="Times New Roman" w:cs="Times New Roman" w:hint="eastAsia"/>
                <w:sz w:val="24"/>
                <w:szCs w:val="24"/>
              </w:rPr>
              <w:t>年</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学院</w:t>
            </w:r>
            <w:r>
              <w:rPr>
                <w:rFonts w:ascii="Times New Roman" w:eastAsia="仿宋_GB2312" w:hAnsi="Times New Roman" w:cs="Times New Roman"/>
                <w:sz w:val="24"/>
                <w:szCs w:val="24"/>
              </w:rPr>
              <w:t>启动了</w:t>
            </w:r>
            <w:r w:rsidRPr="00B10F3E">
              <w:rPr>
                <w:rFonts w:ascii="Times New Roman" w:eastAsia="仿宋_GB2312" w:hAnsi="Times New Roman" w:cs="Times New Roman" w:hint="eastAsia"/>
                <w:sz w:val="24"/>
                <w:szCs w:val="24"/>
              </w:rPr>
              <w:t>“本科教育提升行动”</w:t>
            </w:r>
            <w:r>
              <w:rPr>
                <w:rFonts w:ascii="Times New Roman" w:eastAsia="仿宋_GB2312" w:hAnsi="Times New Roman" w:cs="Times New Roman" w:hint="eastAsia"/>
                <w:sz w:val="24"/>
                <w:szCs w:val="24"/>
              </w:rPr>
              <w:t>，全面</w:t>
            </w:r>
            <w:r>
              <w:rPr>
                <w:rFonts w:ascii="Times New Roman" w:eastAsia="仿宋_GB2312" w:hAnsi="Times New Roman" w:cs="Times New Roman"/>
                <w:sz w:val="24"/>
                <w:szCs w:val="24"/>
              </w:rPr>
              <w:t>对标</w:t>
            </w:r>
            <w:r>
              <w:rPr>
                <w:rFonts w:ascii="Times New Roman" w:eastAsia="仿宋_GB2312" w:hAnsi="Times New Roman" w:cs="Times New Roman" w:hint="eastAsia"/>
                <w:sz w:val="24"/>
                <w:szCs w:val="24"/>
              </w:rPr>
              <w:t>高水平</w:t>
            </w:r>
            <w:r>
              <w:rPr>
                <w:rFonts w:ascii="Times New Roman" w:eastAsia="仿宋_GB2312" w:hAnsi="Times New Roman" w:cs="Times New Roman"/>
                <w:sz w:val="24"/>
                <w:szCs w:val="24"/>
              </w:rPr>
              <w:t>本科</w:t>
            </w:r>
            <w:r>
              <w:rPr>
                <w:rFonts w:ascii="Times New Roman" w:eastAsia="仿宋_GB2312" w:hAnsi="Times New Roman" w:cs="Times New Roman" w:hint="eastAsia"/>
                <w:sz w:val="24"/>
                <w:szCs w:val="24"/>
              </w:rPr>
              <w:t>建设</w:t>
            </w:r>
            <w:r>
              <w:rPr>
                <w:rFonts w:ascii="Times New Roman" w:eastAsia="仿宋_GB2312" w:hAnsi="Times New Roman" w:cs="Times New Roman"/>
                <w:sz w:val="24"/>
                <w:szCs w:val="24"/>
              </w:rPr>
              <w:t>目标</w:t>
            </w:r>
            <w:r>
              <w:rPr>
                <w:rFonts w:ascii="Times New Roman" w:eastAsia="仿宋_GB2312" w:hAnsi="Times New Roman" w:cs="Times New Roman" w:hint="eastAsia"/>
                <w:sz w:val="24"/>
                <w:szCs w:val="24"/>
              </w:rPr>
              <w:t>任务</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制定了“</w:t>
            </w:r>
            <w:r w:rsidRPr="00AB366C">
              <w:rPr>
                <w:rFonts w:ascii="Times New Roman" w:eastAsia="仿宋_GB2312" w:hAnsi="Times New Roman" w:cs="Times New Roman" w:hint="eastAsia"/>
                <w:sz w:val="24"/>
                <w:szCs w:val="24"/>
              </w:rPr>
              <w:t>加强教学质量建设行动实施方案</w:t>
            </w:r>
            <w:r>
              <w:rPr>
                <w:rFonts w:ascii="Times New Roman" w:eastAsia="仿宋_GB2312" w:hAnsi="Times New Roman" w:cs="Times New Roman" w:hint="eastAsia"/>
                <w:sz w:val="24"/>
                <w:szCs w:val="24"/>
              </w:rPr>
              <w:t>”等</w:t>
            </w:r>
            <w:r>
              <w:rPr>
                <w:rFonts w:ascii="Times New Roman" w:eastAsia="仿宋_GB2312" w:hAnsi="Times New Roman" w:cs="Times New Roman" w:hint="eastAsia"/>
                <w:sz w:val="24"/>
                <w:szCs w:val="24"/>
              </w:rPr>
              <w:t>7</w:t>
            </w:r>
            <w:r>
              <w:rPr>
                <w:rFonts w:ascii="Times New Roman" w:eastAsia="仿宋_GB2312" w:hAnsi="Times New Roman" w:cs="Times New Roman" w:hint="eastAsia"/>
                <w:sz w:val="24"/>
                <w:szCs w:val="24"/>
              </w:rPr>
              <w:t>个</w:t>
            </w:r>
            <w:r>
              <w:rPr>
                <w:rFonts w:ascii="Times New Roman" w:eastAsia="仿宋_GB2312" w:hAnsi="Times New Roman" w:cs="Times New Roman"/>
                <w:sz w:val="24"/>
                <w:szCs w:val="24"/>
              </w:rPr>
              <w:t>子方案</w:t>
            </w:r>
            <w:r>
              <w:rPr>
                <w:rFonts w:ascii="Times New Roman" w:eastAsia="仿宋_GB2312" w:hAnsi="Times New Roman" w:cs="Times New Roman" w:hint="eastAsia"/>
                <w:sz w:val="24"/>
                <w:szCs w:val="24"/>
              </w:rPr>
              <w:t>并已开始</w:t>
            </w:r>
            <w:r>
              <w:rPr>
                <w:rFonts w:ascii="Times New Roman" w:eastAsia="仿宋_GB2312" w:hAnsi="Times New Roman" w:cs="Times New Roman"/>
                <w:sz w:val="24"/>
                <w:szCs w:val="24"/>
              </w:rPr>
              <w:t>实施，</w:t>
            </w:r>
            <w:r>
              <w:rPr>
                <w:rFonts w:ascii="Times New Roman" w:eastAsia="仿宋_GB2312" w:hAnsi="Times New Roman" w:cs="Times New Roman" w:hint="eastAsia"/>
                <w:sz w:val="24"/>
                <w:szCs w:val="24"/>
              </w:rPr>
              <w:t>建设</w:t>
            </w:r>
            <w:r>
              <w:rPr>
                <w:rFonts w:ascii="Times New Roman" w:eastAsia="仿宋_GB2312" w:hAnsi="Times New Roman" w:cs="Times New Roman"/>
                <w:sz w:val="24"/>
                <w:szCs w:val="24"/>
              </w:rPr>
              <w:t>一流本科教育相关工作</w:t>
            </w:r>
            <w:r>
              <w:rPr>
                <w:rFonts w:ascii="Times New Roman" w:eastAsia="仿宋_GB2312" w:hAnsi="Times New Roman" w:cs="Times New Roman" w:hint="eastAsia"/>
                <w:sz w:val="24"/>
                <w:szCs w:val="24"/>
              </w:rPr>
              <w:t>有序</w:t>
            </w:r>
            <w:r>
              <w:rPr>
                <w:rFonts w:ascii="Times New Roman" w:eastAsia="仿宋_GB2312" w:hAnsi="Times New Roman" w:cs="Times New Roman"/>
                <w:sz w:val="24"/>
                <w:szCs w:val="24"/>
              </w:rPr>
              <w:t>推进</w:t>
            </w:r>
            <w:r>
              <w:rPr>
                <w:rFonts w:ascii="Times New Roman" w:eastAsia="仿宋_GB2312" w:hAnsi="Times New Roman" w:cs="Times New Roman" w:hint="eastAsia"/>
                <w:sz w:val="24"/>
                <w:szCs w:val="24"/>
              </w:rPr>
              <w:t>。</w:t>
            </w:r>
          </w:p>
          <w:p w:rsidR="00F64479" w:rsidRDefault="00F64479" w:rsidP="00656F30">
            <w:pPr>
              <w:spacing w:beforeLines="50" w:line="360" w:lineRule="auto"/>
              <w:ind w:firstLineChars="200" w:firstLine="480"/>
              <w:rPr>
                <w:rFonts w:ascii="Times New Roman" w:eastAsia="仿宋_GB2312" w:hAnsi="Times New Roman" w:cs="Times New Roman"/>
                <w:sz w:val="24"/>
                <w:szCs w:val="24"/>
              </w:rPr>
            </w:pPr>
          </w:p>
        </w:tc>
      </w:tr>
      <w:tr w:rsidR="00F64479" w:rsidTr="00F64479">
        <w:trPr>
          <w:trHeight w:val="841"/>
        </w:trPr>
        <w:tc>
          <w:tcPr>
            <w:tcW w:w="1180" w:type="pct"/>
            <w:vMerge w:val="restart"/>
            <w:vAlign w:val="center"/>
          </w:tcPr>
          <w:p w:rsidR="00F64479" w:rsidRDefault="00F64479" w:rsidP="00D77C20">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学校关于本科</w:t>
            </w:r>
          </w:p>
          <w:p w:rsidR="00F64479" w:rsidRDefault="00F64479" w:rsidP="00D77C20">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人才培养的重要</w:t>
            </w:r>
          </w:p>
          <w:p w:rsidR="00F64479" w:rsidRDefault="00F64479" w:rsidP="00D77C20">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政策文件</w:t>
            </w:r>
          </w:p>
          <w:p w:rsidR="00F64479" w:rsidRDefault="00F64479" w:rsidP="00D77C20">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（限</w:t>
            </w:r>
            <w:r>
              <w:rPr>
                <w:rFonts w:ascii="Times New Roman" w:eastAsia="仿宋_GB2312" w:hAnsi="Times New Roman" w:cs="Times New Roman"/>
                <w:sz w:val="24"/>
                <w:szCs w:val="24"/>
              </w:rPr>
              <w:t>10</w:t>
            </w:r>
            <w:r>
              <w:rPr>
                <w:rFonts w:ascii="Times New Roman" w:eastAsia="仿宋_GB2312" w:hAnsi="Times New Roman" w:cs="Times New Roman"/>
                <w:sz w:val="24"/>
                <w:szCs w:val="24"/>
              </w:rPr>
              <w:t>项）</w:t>
            </w:r>
          </w:p>
        </w:tc>
        <w:tc>
          <w:tcPr>
            <w:tcW w:w="423" w:type="pct"/>
            <w:vAlign w:val="center"/>
          </w:tcPr>
          <w:p w:rsidR="00F64479" w:rsidRDefault="00F64479" w:rsidP="00D77C20">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序号</w:t>
            </w:r>
          </w:p>
        </w:tc>
        <w:tc>
          <w:tcPr>
            <w:tcW w:w="2786" w:type="pct"/>
            <w:gridSpan w:val="3"/>
            <w:vAlign w:val="center"/>
          </w:tcPr>
          <w:p w:rsidR="00F64479" w:rsidRDefault="00F64479" w:rsidP="00D77C20">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文件名称</w:t>
            </w:r>
          </w:p>
        </w:tc>
        <w:tc>
          <w:tcPr>
            <w:tcW w:w="611" w:type="pct"/>
            <w:vAlign w:val="center"/>
          </w:tcPr>
          <w:p w:rsidR="00F64479" w:rsidRDefault="00F64479" w:rsidP="00D77C20">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印发时间</w:t>
            </w:r>
          </w:p>
        </w:tc>
      </w:tr>
      <w:tr w:rsidR="00F64479" w:rsidTr="00F64479">
        <w:trPr>
          <w:trHeight w:val="1167"/>
        </w:trPr>
        <w:tc>
          <w:tcPr>
            <w:tcW w:w="1180" w:type="pct"/>
            <w:vMerge/>
            <w:vAlign w:val="center"/>
          </w:tcPr>
          <w:p w:rsidR="00F64479" w:rsidRDefault="00F64479" w:rsidP="00D77C20">
            <w:pPr>
              <w:spacing w:line="360" w:lineRule="auto"/>
              <w:jc w:val="center"/>
              <w:rPr>
                <w:rFonts w:ascii="Times New Roman" w:eastAsia="仿宋_GB2312" w:hAnsi="Times New Roman" w:cs="Times New Roman"/>
                <w:sz w:val="24"/>
                <w:szCs w:val="24"/>
              </w:rPr>
            </w:pPr>
          </w:p>
        </w:tc>
        <w:tc>
          <w:tcPr>
            <w:tcW w:w="423" w:type="pct"/>
            <w:vAlign w:val="center"/>
          </w:tcPr>
          <w:p w:rsidR="00F64479" w:rsidRDefault="00F64479" w:rsidP="00D77C20">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2786" w:type="pct"/>
            <w:gridSpan w:val="3"/>
            <w:vAlign w:val="center"/>
          </w:tcPr>
          <w:p w:rsidR="00F64479" w:rsidRDefault="00F64479" w:rsidP="00D77C20">
            <w:pPr>
              <w:spacing w:line="36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《忻州师范学院</w:t>
            </w:r>
            <w:r>
              <w:rPr>
                <w:rFonts w:ascii="仿宋_GB2312" w:eastAsia="仿宋_GB2312" w:hAnsi="Times New Roman" w:cs="Times New Roman"/>
                <w:sz w:val="24"/>
                <w:szCs w:val="24"/>
              </w:rPr>
              <w:t>学生学籍管理办法</w:t>
            </w:r>
            <w:r>
              <w:rPr>
                <w:rFonts w:ascii="仿宋_GB2312" w:eastAsia="仿宋_GB2312" w:hAnsi="Times New Roman" w:cs="Times New Roman" w:hint="eastAsia"/>
                <w:sz w:val="24"/>
                <w:szCs w:val="24"/>
              </w:rPr>
              <w:t>》</w:t>
            </w:r>
          </w:p>
          <w:p w:rsidR="00F64479" w:rsidRPr="00D76D9F" w:rsidRDefault="00F64479" w:rsidP="00D77C20">
            <w:pPr>
              <w:spacing w:line="36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（院教</w:t>
            </w:r>
            <w:r w:rsidRPr="00D76D9F">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2017</w:t>
            </w:r>
            <w:r w:rsidRPr="00D76D9F">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26</w:t>
            </w:r>
            <w:r w:rsidRPr="00D76D9F">
              <w:rPr>
                <w:rFonts w:ascii="仿宋_GB2312" w:eastAsia="仿宋_GB2312" w:hAnsi="Times New Roman" w:cs="Times New Roman" w:hint="eastAsia"/>
                <w:sz w:val="24"/>
                <w:szCs w:val="24"/>
              </w:rPr>
              <w:t>号）</w:t>
            </w:r>
          </w:p>
        </w:tc>
        <w:tc>
          <w:tcPr>
            <w:tcW w:w="611" w:type="pct"/>
            <w:vAlign w:val="center"/>
          </w:tcPr>
          <w:p w:rsidR="00F64479" w:rsidRPr="00C13484" w:rsidRDefault="00F64479" w:rsidP="00D77C20">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2017.09</w:t>
            </w:r>
          </w:p>
        </w:tc>
      </w:tr>
      <w:tr w:rsidR="00F64479" w:rsidTr="00F64479">
        <w:trPr>
          <w:trHeight w:val="1126"/>
        </w:trPr>
        <w:tc>
          <w:tcPr>
            <w:tcW w:w="1180" w:type="pct"/>
            <w:vMerge/>
            <w:vAlign w:val="center"/>
          </w:tcPr>
          <w:p w:rsidR="00F64479" w:rsidRDefault="00F64479" w:rsidP="00D77C20">
            <w:pPr>
              <w:spacing w:line="360" w:lineRule="auto"/>
              <w:jc w:val="center"/>
              <w:rPr>
                <w:rFonts w:ascii="Times New Roman" w:eastAsia="仿宋_GB2312" w:hAnsi="Times New Roman" w:cs="Times New Roman"/>
                <w:sz w:val="24"/>
                <w:szCs w:val="24"/>
              </w:rPr>
            </w:pPr>
          </w:p>
        </w:tc>
        <w:tc>
          <w:tcPr>
            <w:tcW w:w="423" w:type="pct"/>
            <w:vAlign w:val="center"/>
          </w:tcPr>
          <w:p w:rsidR="00F64479" w:rsidRDefault="00F64479" w:rsidP="00D77C20">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w:t>
            </w:r>
          </w:p>
        </w:tc>
        <w:tc>
          <w:tcPr>
            <w:tcW w:w="2786" w:type="pct"/>
            <w:gridSpan w:val="3"/>
            <w:vAlign w:val="center"/>
          </w:tcPr>
          <w:p w:rsidR="00F64479" w:rsidRPr="00D76D9F" w:rsidRDefault="00F64479" w:rsidP="00D77C20">
            <w:pPr>
              <w:spacing w:line="36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《忻州师范学院本科</w:t>
            </w:r>
            <w:r>
              <w:rPr>
                <w:rFonts w:ascii="仿宋_GB2312" w:eastAsia="仿宋_GB2312" w:hAnsi="Times New Roman" w:cs="Times New Roman"/>
                <w:sz w:val="24"/>
                <w:szCs w:val="24"/>
              </w:rPr>
              <w:t>学分制教学管理办法</w:t>
            </w:r>
            <w:r>
              <w:rPr>
                <w:rFonts w:ascii="仿宋_GB2312" w:eastAsia="仿宋_GB2312" w:hAnsi="Times New Roman" w:cs="Times New Roman" w:hint="eastAsia"/>
                <w:sz w:val="24"/>
                <w:szCs w:val="24"/>
              </w:rPr>
              <w:t>》（院政</w:t>
            </w:r>
            <w:r>
              <w:rPr>
                <w:rFonts w:ascii="仿宋_GB2312" w:eastAsia="仿宋_GB2312" w:hAnsi="Times New Roman" w:cs="Times New Roman"/>
                <w:sz w:val="24"/>
                <w:szCs w:val="24"/>
              </w:rPr>
              <w:t>字</w:t>
            </w:r>
            <w:r w:rsidRPr="00D76D9F">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2013</w:t>
            </w:r>
            <w:r w:rsidRPr="00D76D9F">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48</w:t>
            </w:r>
            <w:r w:rsidRPr="00D76D9F">
              <w:rPr>
                <w:rFonts w:ascii="仿宋_GB2312" w:eastAsia="仿宋_GB2312" w:hAnsi="Times New Roman" w:cs="Times New Roman" w:hint="eastAsia"/>
                <w:sz w:val="24"/>
                <w:szCs w:val="24"/>
              </w:rPr>
              <w:t>号）</w:t>
            </w:r>
          </w:p>
        </w:tc>
        <w:tc>
          <w:tcPr>
            <w:tcW w:w="611" w:type="pct"/>
            <w:vAlign w:val="center"/>
          </w:tcPr>
          <w:p w:rsidR="00F64479" w:rsidRPr="006D46D2" w:rsidRDefault="00F64479" w:rsidP="00D77C20">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2013.09</w:t>
            </w:r>
          </w:p>
        </w:tc>
      </w:tr>
      <w:tr w:rsidR="00F64479" w:rsidTr="00F64479">
        <w:trPr>
          <w:trHeight w:val="1114"/>
        </w:trPr>
        <w:tc>
          <w:tcPr>
            <w:tcW w:w="1180" w:type="pct"/>
            <w:vMerge/>
            <w:vAlign w:val="center"/>
          </w:tcPr>
          <w:p w:rsidR="00F64479" w:rsidRDefault="00F64479" w:rsidP="00D77C20">
            <w:pPr>
              <w:spacing w:line="360" w:lineRule="auto"/>
              <w:jc w:val="center"/>
              <w:rPr>
                <w:rFonts w:ascii="Times New Roman" w:eastAsia="仿宋_GB2312" w:hAnsi="Times New Roman" w:cs="Times New Roman"/>
                <w:sz w:val="24"/>
                <w:szCs w:val="24"/>
              </w:rPr>
            </w:pPr>
          </w:p>
        </w:tc>
        <w:tc>
          <w:tcPr>
            <w:tcW w:w="423" w:type="pct"/>
            <w:vAlign w:val="center"/>
          </w:tcPr>
          <w:p w:rsidR="00F64479" w:rsidRDefault="00F64479" w:rsidP="00D77C20">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w:t>
            </w:r>
          </w:p>
        </w:tc>
        <w:tc>
          <w:tcPr>
            <w:tcW w:w="2786" w:type="pct"/>
            <w:gridSpan w:val="3"/>
            <w:vAlign w:val="center"/>
          </w:tcPr>
          <w:p w:rsidR="00F64479" w:rsidRPr="00D76D9F" w:rsidRDefault="00F64479" w:rsidP="00D77C20">
            <w:pPr>
              <w:spacing w:line="36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《忻州师范学院学士</w:t>
            </w:r>
            <w:r>
              <w:rPr>
                <w:rFonts w:ascii="仿宋_GB2312" w:eastAsia="仿宋_GB2312" w:hAnsi="Times New Roman" w:cs="Times New Roman"/>
                <w:sz w:val="24"/>
                <w:szCs w:val="24"/>
              </w:rPr>
              <w:t>学位授予工作细则</w:t>
            </w:r>
            <w:r>
              <w:rPr>
                <w:rFonts w:ascii="仿宋_GB2312" w:eastAsia="仿宋_GB2312" w:hAnsi="Times New Roman" w:cs="Times New Roman" w:hint="eastAsia"/>
                <w:sz w:val="24"/>
                <w:szCs w:val="24"/>
              </w:rPr>
              <w:t>》（院政</w:t>
            </w:r>
            <w:r>
              <w:rPr>
                <w:rFonts w:ascii="仿宋_GB2312" w:eastAsia="仿宋_GB2312" w:hAnsi="Times New Roman" w:cs="Times New Roman"/>
                <w:sz w:val="24"/>
                <w:szCs w:val="24"/>
              </w:rPr>
              <w:t>字</w:t>
            </w:r>
            <w:r w:rsidRPr="00D76D9F">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2013</w:t>
            </w:r>
            <w:r w:rsidRPr="00D76D9F">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4</w:t>
            </w:r>
            <w:r>
              <w:rPr>
                <w:rFonts w:ascii="仿宋_GB2312" w:eastAsia="仿宋_GB2312" w:hAnsi="Times New Roman" w:cs="Times New Roman"/>
                <w:sz w:val="24"/>
                <w:szCs w:val="24"/>
              </w:rPr>
              <w:t>9</w:t>
            </w:r>
            <w:r w:rsidRPr="00D76D9F">
              <w:rPr>
                <w:rFonts w:ascii="仿宋_GB2312" w:eastAsia="仿宋_GB2312" w:hAnsi="Times New Roman" w:cs="Times New Roman" w:hint="eastAsia"/>
                <w:sz w:val="24"/>
                <w:szCs w:val="24"/>
              </w:rPr>
              <w:t>号）</w:t>
            </w:r>
          </w:p>
        </w:tc>
        <w:tc>
          <w:tcPr>
            <w:tcW w:w="611" w:type="pct"/>
            <w:vAlign w:val="center"/>
          </w:tcPr>
          <w:p w:rsidR="00F64479" w:rsidRDefault="00F64479" w:rsidP="00D77C20">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2013.09</w:t>
            </w:r>
          </w:p>
        </w:tc>
      </w:tr>
      <w:tr w:rsidR="00F64479" w:rsidTr="00F64479">
        <w:trPr>
          <w:trHeight w:val="360"/>
        </w:trPr>
        <w:tc>
          <w:tcPr>
            <w:tcW w:w="1180" w:type="pct"/>
            <w:vMerge/>
            <w:vAlign w:val="center"/>
          </w:tcPr>
          <w:p w:rsidR="00F64479" w:rsidRDefault="00F64479" w:rsidP="00D77C20">
            <w:pPr>
              <w:spacing w:line="360" w:lineRule="auto"/>
              <w:jc w:val="center"/>
              <w:rPr>
                <w:rFonts w:ascii="Times New Roman" w:eastAsia="仿宋_GB2312" w:hAnsi="Times New Roman" w:cs="Times New Roman"/>
                <w:sz w:val="24"/>
                <w:szCs w:val="24"/>
              </w:rPr>
            </w:pPr>
          </w:p>
        </w:tc>
        <w:tc>
          <w:tcPr>
            <w:tcW w:w="423" w:type="pct"/>
            <w:vAlign w:val="center"/>
          </w:tcPr>
          <w:p w:rsidR="00F64479" w:rsidRDefault="00F64479" w:rsidP="00D77C20">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4</w:t>
            </w:r>
          </w:p>
        </w:tc>
        <w:tc>
          <w:tcPr>
            <w:tcW w:w="2786" w:type="pct"/>
            <w:gridSpan w:val="3"/>
            <w:vAlign w:val="center"/>
          </w:tcPr>
          <w:p w:rsidR="00F64479" w:rsidRDefault="00F64479" w:rsidP="00D77C20">
            <w:pPr>
              <w:spacing w:line="36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《关于</w:t>
            </w:r>
            <w:r>
              <w:rPr>
                <w:rFonts w:ascii="仿宋_GB2312" w:eastAsia="仿宋_GB2312" w:hAnsi="Times New Roman" w:cs="Times New Roman"/>
                <w:sz w:val="24"/>
                <w:szCs w:val="24"/>
              </w:rPr>
              <w:t>进一步深化课堂教学改革的实施办法</w:t>
            </w:r>
            <w:r>
              <w:rPr>
                <w:rFonts w:ascii="仿宋_GB2312" w:eastAsia="仿宋_GB2312" w:hAnsi="Times New Roman" w:cs="Times New Roman" w:hint="eastAsia"/>
                <w:sz w:val="24"/>
                <w:szCs w:val="24"/>
              </w:rPr>
              <w:t>》（院政</w:t>
            </w:r>
            <w:r>
              <w:rPr>
                <w:rFonts w:ascii="仿宋_GB2312" w:eastAsia="仿宋_GB2312" w:hAnsi="Times New Roman" w:cs="Times New Roman"/>
                <w:sz w:val="24"/>
                <w:szCs w:val="24"/>
              </w:rPr>
              <w:t>字</w:t>
            </w:r>
            <w:r w:rsidRPr="00D76D9F">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2013</w:t>
            </w:r>
            <w:r w:rsidRPr="00D76D9F">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93</w:t>
            </w:r>
            <w:r w:rsidRPr="00D76D9F">
              <w:rPr>
                <w:rFonts w:ascii="仿宋_GB2312" w:eastAsia="仿宋_GB2312" w:hAnsi="Times New Roman" w:cs="Times New Roman" w:hint="eastAsia"/>
                <w:sz w:val="24"/>
                <w:szCs w:val="24"/>
              </w:rPr>
              <w:t>号）</w:t>
            </w:r>
          </w:p>
        </w:tc>
        <w:tc>
          <w:tcPr>
            <w:tcW w:w="611" w:type="pct"/>
            <w:vAlign w:val="center"/>
          </w:tcPr>
          <w:p w:rsidR="00F64479" w:rsidRPr="008278CB" w:rsidRDefault="00F64479" w:rsidP="00D77C20">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2013.12</w:t>
            </w:r>
          </w:p>
        </w:tc>
      </w:tr>
      <w:tr w:rsidR="00F64479" w:rsidTr="00F64479">
        <w:trPr>
          <w:trHeight w:val="1219"/>
        </w:trPr>
        <w:tc>
          <w:tcPr>
            <w:tcW w:w="1180" w:type="pct"/>
            <w:vMerge/>
            <w:vAlign w:val="center"/>
          </w:tcPr>
          <w:p w:rsidR="00F64479" w:rsidRDefault="00F64479" w:rsidP="00D77C20">
            <w:pPr>
              <w:spacing w:line="360" w:lineRule="auto"/>
              <w:jc w:val="center"/>
              <w:rPr>
                <w:rFonts w:ascii="Times New Roman" w:eastAsia="仿宋_GB2312" w:hAnsi="Times New Roman" w:cs="Times New Roman"/>
                <w:sz w:val="24"/>
                <w:szCs w:val="24"/>
              </w:rPr>
            </w:pPr>
          </w:p>
        </w:tc>
        <w:tc>
          <w:tcPr>
            <w:tcW w:w="423" w:type="pct"/>
            <w:vAlign w:val="center"/>
          </w:tcPr>
          <w:p w:rsidR="00F64479" w:rsidRDefault="00F64479" w:rsidP="00D77C20">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Cs w:val="24"/>
              </w:rPr>
              <w:t>5</w:t>
            </w:r>
          </w:p>
        </w:tc>
        <w:tc>
          <w:tcPr>
            <w:tcW w:w="2786" w:type="pct"/>
            <w:gridSpan w:val="3"/>
            <w:vAlign w:val="center"/>
          </w:tcPr>
          <w:p w:rsidR="00F64479" w:rsidRPr="00D76D9F" w:rsidRDefault="00F64479" w:rsidP="00D77C20">
            <w:pPr>
              <w:spacing w:line="360" w:lineRule="auto"/>
              <w:jc w:val="center"/>
              <w:rPr>
                <w:rFonts w:ascii="仿宋_GB2312" w:eastAsia="仿宋_GB2312" w:hAnsi="Times New Roman" w:cs="Times New Roman"/>
                <w:sz w:val="24"/>
                <w:szCs w:val="24"/>
              </w:rPr>
            </w:pPr>
            <w:r w:rsidRPr="00D76D9F">
              <w:rPr>
                <w:rFonts w:ascii="仿宋_GB2312" w:eastAsia="仿宋_GB2312" w:hAnsi="Times New Roman" w:cs="Times New Roman" w:hint="eastAsia"/>
                <w:sz w:val="24"/>
                <w:szCs w:val="24"/>
              </w:rPr>
              <w:t>《关于加强本科课堂教学管理的实施意见》（院教〔2018〕27号）</w:t>
            </w:r>
          </w:p>
        </w:tc>
        <w:tc>
          <w:tcPr>
            <w:tcW w:w="611" w:type="pct"/>
            <w:vAlign w:val="center"/>
          </w:tcPr>
          <w:p w:rsidR="00F64479" w:rsidRPr="004D3EB0" w:rsidRDefault="00F64479" w:rsidP="00D77C20">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2018.09</w:t>
            </w:r>
          </w:p>
        </w:tc>
      </w:tr>
      <w:tr w:rsidR="00F64479" w:rsidTr="00F64479">
        <w:trPr>
          <w:trHeight w:val="1261"/>
        </w:trPr>
        <w:tc>
          <w:tcPr>
            <w:tcW w:w="1180" w:type="pct"/>
            <w:vMerge/>
            <w:vAlign w:val="center"/>
          </w:tcPr>
          <w:p w:rsidR="00F64479" w:rsidRDefault="00F64479" w:rsidP="00D77C20">
            <w:pPr>
              <w:spacing w:line="360" w:lineRule="auto"/>
              <w:jc w:val="center"/>
              <w:rPr>
                <w:rFonts w:ascii="Times New Roman" w:eastAsia="仿宋_GB2312" w:hAnsi="Times New Roman" w:cs="Times New Roman"/>
                <w:sz w:val="24"/>
                <w:szCs w:val="24"/>
              </w:rPr>
            </w:pPr>
          </w:p>
        </w:tc>
        <w:tc>
          <w:tcPr>
            <w:tcW w:w="423" w:type="pct"/>
            <w:vAlign w:val="center"/>
          </w:tcPr>
          <w:p w:rsidR="00F64479" w:rsidRDefault="00F64479" w:rsidP="00D77C20">
            <w:pPr>
              <w:spacing w:line="360" w:lineRule="auto"/>
              <w:jc w:val="center"/>
              <w:rPr>
                <w:rFonts w:ascii="Times New Roman" w:eastAsia="仿宋_GB2312" w:hAnsi="Times New Roman" w:cs="Times New Roman"/>
                <w:szCs w:val="24"/>
              </w:rPr>
            </w:pPr>
            <w:r>
              <w:rPr>
                <w:rFonts w:ascii="Times New Roman" w:eastAsia="仿宋_GB2312" w:hAnsi="Times New Roman" w:cs="Times New Roman" w:hint="eastAsia"/>
                <w:szCs w:val="24"/>
              </w:rPr>
              <w:t>6</w:t>
            </w:r>
          </w:p>
        </w:tc>
        <w:tc>
          <w:tcPr>
            <w:tcW w:w="2786" w:type="pct"/>
            <w:gridSpan w:val="3"/>
            <w:vAlign w:val="center"/>
          </w:tcPr>
          <w:p w:rsidR="00F64479" w:rsidRPr="00D76D9F" w:rsidRDefault="00F64479" w:rsidP="00D77C20">
            <w:pPr>
              <w:spacing w:line="36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《忻州师范学院</w:t>
            </w:r>
            <w:r>
              <w:rPr>
                <w:rFonts w:ascii="仿宋_GB2312" w:eastAsia="仿宋_GB2312" w:hAnsi="Times New Roman" w:cs="Times New Roman"/>
                <w:sz w:val="24"/>
                <w:szCs w:val="24"/>
              </w:rPr>
              <w:t>本科毕业论文（</w:t>
            </w:r>
            <w:r>
              <w:rPr>
                <w:rFonts w:ascii="仿宋_GB2312" w:eastAsia="仿宋_GB2312" w:hAnsi="Times New Roman" w:cs="Times New Roman" w:hint="eastAsia"/>
                <w:sz w:val="24"/>
                <w:szCs w:val="24"/>
              </w:rPr>
              <w:t>设计</w:t>
            </w:r>
            <w:r>
              <w:rPr>
                <w:rFonts w:ascii="仿宋_GB2312" w:eastAsia="仿宋_GB2312" w:hAnsi="Times New Roman" w:cs="Times New Roman"/>
                <w:sz w:val="24"/>
                <w:szCs w:val="24"/>
              </w:rPr>
              <w:t>）</w:t>
            </w:r>
            <w:r>
              <w:rPr>
                <w:rFonts w:ascii="仿宋_GB2312" w:eastAsia="仿宋_GB2312" w:hAnsi="Times New Roman" w:cs="Times New Roman" w:hint="eastAsia"/>
                <w:sz w:val="24"/>
                <w:szCs w:val="24"/>
              </w:rPr>
              <w:t>工作</w:t>
            </w:r>
            <w:r>
              <w:rPr>
                <w:rFonts w:ascii="仿宋_GB2312" w:eastAsia="仿宋_GB2312" w:hAnsi="Times New Roman" w:cs="Times New Roman"/>
                <w:sz w:val="24"/>
                <w:szCs w:val="24"/>
              </w:rPr>
              <w:t>规定</w:t>
            </w:r>
            <w:r>
              <w:rPr>
                <w:rFonts w:ascii="仿宋_GB2312" w:eastAsia="仿宋_GB2312" w:hAnsi="Times New Roman" w:cs="Times New Roman" w:hint="eastAsia"/>
                <w:sz w:val="24"/>
                <w:szCs w:val="24"/>
              </w:rPr>
              <w:t>》（院政</w:t>
            </w:r>
            <w:r>
              <w:rPr>
                <w:rFonts w:ascii="仿宋_GB2312" w:eastAsia="仿宋_GB2312" w:hAnsi="Times New Roman" w:cs="Times New Roman"/>
                <w:sz w:val="24"/>
                <w:szCs w:val="24"/>
              </w:rPr>
              <w:t>字</w:t>
            </w:r>
            <w:r w:rsidRPr="00D76D9F">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2006</w:t>
            </w:r>
            <w:r w:rsidRPr="00D76D9F">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9</w:t>
            </w:r>
            <w:r>
              <w:rPr>
                <w:rFonts w:ascii="仿宋_GB2312" w:eastAsia="仿宋_GB2312" w:hAnsi="Times New Roman" w:cs="Times New Roman"/>
                <w:sz w:val="24"/>
                <w:szCs w:val="24"/>
              </w:rPr>
              <w:t>7</w:t>
            </w:r>
            <w:r w:rsidRPr="00D76D9F">
              <w:rPr>
                <w:rFonts w:ascii="仿宋_GB2312" w:eastAsia="仿宋_GB2312" w:hAnsi="Times New Roman" w:cs="Times New Roman" w:hint="eastAsia"/>
                <w:sz w:val="24"/>
                <w:szCs w:val="24"/>
              </w:rPr>
              <w:t>号）</w:t>
            </w:r>
          </w:p>
        </w:tc>
        <w:tc>
          <w:tcPr>
            <w:tcW w:w="611" w:type="pct"/>
            <w:vAlign w:val="center"/>
          </w:tcPr>
          <w:p w:rsidR="00F64479" w:rsidRDefault="00F64479" w:rsidP="00D77C20">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2006.11</w:t>
            </w:r>
          </w:p>
        </w:tc>
      </w:tr>
      <w:tr w:rsidR="00F64479" w:rsidTr="00F64479">
        <w:trPr>
          <w:trHeight w:val="77"/>
        </w:trPr>
        <w:tc>
          <w:tcPr>
            <w:tcW w:w="1180" w:type="pct"/>
            <w:vMerge/>
            <w:vAlign w:val="center"/>
          </w:tcPr>
          <w:p w:rsidR="00F64479" w:rsidRDefault="00F64479" w:rsidP="00D77C20">
            <w:pPr>
              <w:spacing w:line="360" w:lineRule="auto"/>
              <w:jc w:val="center"/>
              <w:rPr>
                <w:rFonts w:ascii="Times New Roman" w:eastAsia="仿宋_GB2312" w:hAnsi="Times New Roman" w:cs="Times New Roman"/>
                <w:sz w:val="24"/>
                <w:szCs w:val="24"/>
              </w:rPr>
            </w:pPr>
          </w:p>
        </w:tc>
        <w:tc>
          <w:tcPr>
            <w:tcW w:w="423" w:type="pct"/>
            <w:vAlign w:val="center"/>
          </w:tcPr>
          <w:p w:rsidR="00F64479" w:rsidRDefault="00F64479" w:rsidP="00D77C20">
            <w:pPr>
              <w:spacing w:line="360" w:lineRule="auto"/>
              <w:jc w:val="center"/>
              <w:rPr>
                <w:rFonts w:ascii="Times New Roman" w:eastAsia="仿宋_GB2312" w:hAnsi="Times New Roman" w:cs="Times New Roman"/>
                <w:szCs w:val="24"/>
              </w:rPr>
            </w:pPr>
            <w:r>
              <w:rPr>
                <w:rFonts w:ascii="Times New Roman" w:eastAsia="仿宋_GB2312" w:hAnsi="Times New Roman" w:cs="Times New Roman" w:hint="eastAsia"/>
                <w:szCs w:val="24"/>
              </w:rPr>
              <w:t>7</w:t>
            </w:r>
          </w:p>
        </w:tc>
        <w:tc>
          <w:tcPr>
            <w:tcW w:w="2786" w:type="pct"/>
            <w:gridSpan w:val="3"/>
            <w:vAlign w:val="center"/>
          </w:tcPr>
          <w:p w:rsidR="00F64479" w:rsidRDefault="00F64479" w:rsidP="00D77C20">
            <w:pPr>
              <w:spacing w:line="36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《关于</w:t>
            </w:r>
            <w:r>
              <w:rPr>
                <w:rFonts w:ascii="仿宋_GB2312" w:eastAsia="仿宋_GB2312" w:hAnsi="Times New Roman" w:cs="Times New Roman"/>
                <w:sz w:val="24"/>
                <w:szCs w:val="24"/>
              </w:rPr>
              <w:t>进一步加强本科实验教学管理提高实验教学质量的意见</w:t>
            </w:r>
            <w:r>
              <w:rPr>
                <w:rFonts w:ascii="仿宋_GB2312" w:eastAsia="仿宋_GB2312" w:hAnsi="Times New Roman" w:cs="Times New Roman" w:hint="eastAsia"/>
                <w:sz w:val="24"/>
                <w:szCs w:val="24"/>
              </w:rPr>
              <w:t>》</w:t>
            </w:r>
          </w:p>
          <w:p w:rsidR="00F64479" w:rsidRPr="00D76D9F" w:rsidRDefault="00F64479" w:rsidP="00D77C20">
            <w:pPr>
              <w:spacing w:line="36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（院政</w:t>
            </w:r>
            <w:r>
              <w:rPr>
                <w:rFonts w:ascii="仿宋_GB2312" w:eastAsia="仿宋_GB2312" w:hAnsi="Times New Roman" w:cs="Times New Roman"/>
                <w:sz w:val="24"/>
                <w:szCs w:val="24"/>
              </w:rPr>
              <w:t>字</w:t>
            </w:r>
            <w:r w:rsidRPr="00D76D9F">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201</w:t>
            </w:r>
            <w:r>
              <w:rPr>
                <w:rFonts w:ascii="仿宋_GB2312" w:eastAsia="仿宋_GB2312" w:hAnsi="Times New Roman" w:cs="Times New Roman"/>
                <w:sz w:val="24"/>
                <w:szCs w:val="24"/>
              </w:rPr>
              <w:t>5</w:t>
            </w:r>
            <w:r w:rsidRPr="00D76D9F">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9</w:t>
            </w:r>
            <w:r w:rsidRPr="00D76D9F">
              <w:rPr>
                <w:rFonts w:ascii="仿宋_GB2312" w:eastAsia="仿宋_GB2312" w:hAnsi="Times New Roman" w:cs="Times New Roman" w:hint="eastAsia"/>
                <w:sz w:val="24"/>
                <w:szCs w:val="24"/>
              </w:rPr>
              <w:t>号）</w:t>
            </w:r>
          </w:p>
        </w:tc>
        <w:tc>
          <w:tcPr>
            <w:tcW w:w="611" w:type="pct"/>
            <w:vAlign w:val="center"/>
          </w:tcPr>
          <w:p w:rsidR="00F64479" w:rsidRDefault="00F64479" w:rsidP="00D77C20">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2015.02</w:t>
            </w:r>
          </w:p>
        </w:tc>
      </w:tr>
      <w:tr w:rsidR="00F64479" w:rsidTr="00F64479">
        <w:trPr>
          <w:trHeight w:val="1241"/>
        </w:trPr>
        <w:tc>
          <w:tcPr>
            <w:tcW w:w="1180" w:type="pct"/>
            <w:vMerge/>
            <w:vAlign w:val="center"/>
          </w:tcPr>
          <w:p w:rsidR="00F64479" w:rsidRDefault="00F64479" w:rsidP="00D77C20">
            <w:pPr>
              <w:spacing w:line="360" w:lineRule="auto"/>
              <w:jc w:val="center"/>
              <w:rPr>
                <w:rFonts w:ascii="Times New Roman" w:eastAsia="仿宋_GB2312" w:hAnsi="Times New Roman" w:cs="Times New Roman"/>
                <w:sz w:val="24"/>
                <w:szCs w:val="24"/>
              </w:rPr>
            </w:pPr>
          </w:p>
        </w:tc>
        <w:tc>
          <w:tcPr>
            <w:tcW w:w="423" w:type="pct"/>
            <w:vAlign w:val="center"/>
          </w:tcPr>
          <w:p w:rsidR="00F64479" w:rsidRDefault="00F64479" w:rsidP="00D77C20">
            <w:pPr>
              <w:spacing w:line="360" w:lineRule="auto"/>
              <w:jc w:val="center"/>
              <w:rPr>
                <w:rFonts w:ascii="Times New Roman" w:eastAsia="仿宋_GB2312" w:hAnsi="Times New Roman" w:cs="Times New Roman"/>
                <w:szCs w:val="24"/>
              </w:rPr>
            </w:pPr>
            <w:r>
              <w:rPr>
                <w:rFonts w:ascii="Times New Roman" w:eastAsia="仿宋_GB2312" w:hAnsi="Times New Roman" w:cs="Times New Roman" w:hint="eastAsia"/>
                <w:szCs w:val="24"/>
              </w:rPr>
              <w:t>8</w:t>
            </w:r>
          </w:p>
        </w:tc>
        <w:tc>
          <w:tcPr>
            <w:tcW w:w="2786" w:type="pct"/>
            <w:gridSpan w:val="3"/>
            <w:vAlign w:val="center"/>
          </w:tcPr>
          <w:p w:rsidR="00F64479" w:rsidRPr="00D76D9F" w:rsidRDefault="00F64479" w:rsidP="00D77C20">
            <w:pPr>
              <w:spacing w:line="360" w:lineRule="auto"/>
              <w:jc w:val="center"/>
              <w:rPr>
                <w:rFonts w:ascii="仿宋_GB2312" w:eastAsia="仿宋_GB2312" w:hAnsi="Times New Roman" w:cs="Times New Roman"/>
                <w:sz w:val="24"/>
                <w:szCs w:val="24"/>
              </w:rPr>
            </w:pPr>
            <w:r w:rsidRPr="00D76D9F">
              <w:rPr>
                <w:rFonts w:ascii="仿宋_GB2312" w:eastAsia="仿宋_GB2312" w:hAnsi="Times New Roman" w:cs="Times New Roman" w:hint="eastAsia"/>
                <w:sz w:val="24"/>
                <w:szCs w:val="24"/>
              </w:rPr>
              <w:t>《本科生创新创业与素质拓展学分认定办法》</w:t>
            </w:r>
            <w:r>
              <w:rPr>
                <w:rFonts w:ascii="仿宋_GB2312" w:eastAsia="仿宋_GB2312" w:hAnsi="Times New Roman" w:cs="Times New Roman" w:hint="eastAsia"/>
                <w:sz w:val="24"/>
                <w:szCs w:val="24"/>
              </w:rPr>
              <w:t>（院教</w:t>
            </w:r>
            <w:r w:rsidRPr="00D76D9F">
              <w:rPr>
                <w:rFonts w:ascii="仿宋_GB2312" w:eastAsia="仿宋_GB2312" w:hAnsi="Times New Roman" w:cs="Times New Roman" w:hint="eastAsia"/>
                <w:sz w:val="24"/>
                <w:szCs w:val="24"/>
              </w:rPr>
              <w:t>〔2018〕11号）</w:t>
            </w:r>
          </w:p>
        </w:tc>
        <w:tc>
          <w:tcPr>
            <w:tcW w:w="611" w:type="pct"/>
            <w:vAlign w:val="center"/>
          </w:tcPr>
          <w:p w:rsidR="00F64479" w:rsidRDefault="00F64479" w:rsidP="00D77C20">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2018.06</w:t>
            </w:r>
          </w:p>
        </w:tc>
      </w:tr>
      <w:tr w:rsidR="00F64479" w:rsidTr="00F64479">
        <w:trPr>
          <w:trHeight w:val="1141"/>
        </w:trPr>
        <w:tc>
          <w:tcPr>
            <w:tcW w:w="1180" w:type="pct"/>
            <w:vMerge/>
            <w:vAlign w:val="center"/>
          </w:tcPr>
          <w:p w:rsidR="00F64479" w:rsidRDefault="00F64479" w:rsidP="00D77C20">
            <w:pPr>
              <w:spacing w:line="360" w:lineRule="auto"/>
              <w:jc w:val="center"/>
              <w:rPr>
                <w:rFonts w:ascii="Times New Roman" w:eastAsia="仿宋_GB2312" w:hAnsi="Times New Roman" w:cs="Times New Roman"/>
                <w:sz w:val="24"/>
                <w:szCs w:val="24"/>
              </w:rPr>
            </w:pPr>
          </w:p>
        </w:tc>
        <w:tc>
          <w:tcPr>
            <w:tcW w:w="423" w:type="pct"/>
            <w:vAlign w:val="center"/>
          </w:tcPr>
          <w:p w:rsidR="00F64479" w:rsidRDefault="00F64479" w:rsidP="00D77C20">
            <w:pPr>
              <w:spacing w:line="360" w:lineRule="auto"/>
              <w:jc w:val="center"/>
              <w:rPr>
                <w:rFonts w:ascii="Times New Roman" w:eastAsia="仿宋_GB2312" w:hAnsi="Times New Roman" w:cs="Times New Roman"/>
                <w:szCs w:val="24"/>
              </w:rPr>
            </w:pPr>
            <w:r>
              <w:rPr>
                <w:rFonts w:ascii="Times New Roman" w:eastAsia="仿宋_GB2312" w:hAnsi="Times New Roman" w:cs="Times New Roman" w:hint="eastAsia"/>
                <w:szCs w:val="24"/>
              </w:rPr>
              <w:t>9</w:t>
            </w:r>
          </w:p>
        </w:tc>
        <w:tc>
          <w:tcPr>
            <w:tcW w:w="2786" w:type="pct"/>
            <w:gridSpan w:val="3"/>
            <w:vAlign w:val="center"/>
          </w:tcPr>
          <w:p w:rsidR="00F64479" w:rsidRDefault="00F64479" w:rsidP="00D77C20">
            <w:pPr>
              <w:spacing w:line="500" w:lineRule="exact"/>
              <w:jc w:val="center"/>
              <w:rPr>
                <w:rFonts w:ascii="仿宋_GB2312" w:eastAsia="仿宋_GB2312" w:hAnsiTheme="minorEastAsia"/>
                <w:sz w:val="24"/>
                <w:szCs w:val="24"/>
              </w:rPr>
            </w:pPr>
            <w:r w:rsidRPr="00D76D9F">
              <w:rPr>
                <w:rFonts w:ascii="仿宋_GB2312" w:eastAsia="仿宋_GB2312" w:hAnsiTheme="minorEastAsia" w:hint="eastAsia"/>
                <w:sz w:val="24"/>
                <w:szCs w:val="24"/>
              </w:rPr>
              <w:t>《大学生创新实践活动成果奖励办法》</w:t>
            </w:r>
          </w:p>
          <w:p w:rsidR="00F64479" w:rsidRPr="00D76D9F" w:rsidRDefault="00F64479" w:rsidP="00D77C20">
            <w:pPr>
              <w:spacing w:line="500" w:lineRule="exact"/>
              <w:jc w:val="center"/>
              <w:rPr>
                <w:rFonts w:ascii="仿宋_GB2312" w:eastAsia="仿宋_GB2312" w:hAnsiTheme="minorEastAsia"/>
                <w:sz w:val="24"/>
                <w:szCs w:val="24"/>
              </w:rPr>
            </w:pPr>
            <w:r w:rsidRPr="00D76D9F">
              <w:rPr>
                <w:rFonts w:ascii="仿宋_GB2312" w:eastAsia="仿宋_GB2312" w:hAnsiTheme="minorEastAsia" w:hint="eastAsia"/>
                <w:sz w:val="24"/>
                <w:szCs w:val="24"/>
              </w:rPr>
              <w:t>（院教〔2018〕12号）</w:t>
            </w:r>
          </w:p>
        </w:tc>
        <w:tc>
          <w:tcPr>
            <w:tcW w:w="611" w:type="pct"/>
            <w:vAlign w:val="center"/>
          </w:tcPr>
          <w:p w:rsidR="00F64479" w:rsidRPr="00EB1E37" w:rsidRDefault="00F64479" w:rsidP="00D77C20">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2018.06</w:t>
            </w:r>
          </w:p>
        </w:tc>
      </w:tr>
      <w:tr w:rsidR="00F64479" w:rsidTr="00F64479">
        <w:trPr>
          <w:trHeight w:val="1553"/>
        </w:trPr>
        <w:tc>
          <w:tcPr>
            <w:tcW w:w="1180" w:type="pct"/>
            <w:vMerge/>
            <w:vAlign w:val="center"/>
          </w:tcPr>
          <w:p w:rsidR="00F64479" w:rsidRDefault="00F64479" w:rsidP="00D77C20">
            <w:pPr>
              <w:spacing w:line="360" w:lineRule="auto"/>
              <w:jc w:val="center"/>
              <w:rPr>
                <w:rFonts w:ascii="Times New Roman" w:eastAsia="仿宋_GB2312" w:hAnsi="Times New Roman" w:cs="Times New Roman"/>
                <w:sz w:val="24"/>
                <w:szCs w:val="24"/>
              </w:rPr>
            </w:pPr>
          </w:p>
        </w:tc>
        <w:tc>
          <w:tcPr>
            <w:tcW w:w="423" w:type="pct"/>
            <w:vAlign w:val="center"/>
          </w:tcPr>
          <w:p w:rsidR="00F64479" w:rsidRDefault="00F64479" w:rsidP="00D77C20">
            <w:pPr>
              <w:spacing w:line="360" w:lineRule="auto"/>
              <w:jc w:val="center"/>
              <w:rPr>
                <w:rFonts w:ascii="Times New Roman" w:eastAsia="仿宋_GB2312" w:hAnsi="Times New Roman" w:cs="Times New Roman"/>
                <w:szCs w:val="24"/>
              </w:rPr>
            </w:pPr>
            <w:r>
              <w:rPr>
                <w:rFonts w:ascii="Times New Roman" w:eastAsia="仿宋_GB2312" w:hAnsi="Times New Roman" w:cs="Times New Roman" w:hint="eastAsia"/>
                <w:szCs w:val="24"/>
              </w:rPr>
              <w:t>10</w:t>
            </w:r>
          </w:p>
        </w:tc>
        <w:tc>
          <w:tcPr>
            <w:tcW w:w="2786" w:type="pct"/>
            <w:gridSpan w:val="3"/>
            <w:vAlign w:val="center"/>
          </w:tcPr>
          <w:p w:rsidR="00F64479" w:rsidRDefault="00F64479" w:rsidP="00D77C20">
            <w:pPr>
              <w:spacing w:line="360" w:lineRule="auto"/>
              <w:jc w:val="center"/>
              <w:rPr>
                <w:rFonts w:ascii="仿宋_GB2312" w:eastAsia="仿宋_GB2312" w:hAnsi="Times New Roman" w:cs="Times New Roman"/>
                <w:sz w:val="24"/>
                <w:szCs w:val="24"/>
              </w:rPr>
            </w:pPr>
            <w:r w:rsidRPr="00D76D9F">
              <w:rPr>
                <w:rFonts w:ascii="仿宋_GB2312" w:eastAsia="仿宋_GB2312" w:hAnsi="Times New Roman" w:cs="Times New Roman" w:hint="eastAsia"/>
                <w:sz w:val="24"/>
                <w:szCs w:val="24"/>
              </w:rPr>
              <w:t>《网络课程学习管理办法（试行）</w:t>
            </w:r>
          </w:p>
          <w:p w:rsidR="00F64479" w:rsidRPr="00D76D9F" w:rsidRDefault="00F64479" w:rsidP="00D77C20">
            <w:pPr>
              <w:spacing w:line="360" w:lineRule="auto"/>
              <w:jc w:val="center"/>
              <w:rPr>
                <w:rFonts w:ascii="仿宋_GB2312" w:eastAsia="仿宋_GB2312" w:hAnsi="Times New Roman" w:cs="Times New Roman"/>
                <w:sz w:val="24"/>
                <w:szCs w:val="24"/>
              </w:rPr>
            </w:pPr>
            <w:r w:rsidRPr="00D76D9F">
              <w:rPr>
                <w:rFonts w:ascii="仿宋_GB2312" w:eastAsia="仿宋_GB2312" w:hAnsi="Times New Roman" w:cs="Times New Roman" w:hint="eastAsia"/>
                <w:sz w:val="24"/>
                <w:szCs w:val="24"/>
              </w:rPr>
              <w:t>（院教〔2018〕29号）》</w:t>
            </w:r>
          </w:p>
        </w:tc>
        <w:tc>
          <w:tcPr>
            <w:tcW w:w="611" w:type="pct"/>
            <w:vAlign w:val="center"/>
          </w:tcPr>
          <w:p w:rsidR="00F64479" w:rsidRPr="002943F9" w:rsidRDefault="00F64479" w:rsidP="00D77C20">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2018.09</w:t>
            </w:r>
          </w:p>
        </w:tc>
      </w:tr>
    </w:tbl>
    <w:p w:rsidR="00BF5C9D" w:rsidRDefault="003D49E6">
      <w:pPr>
        <w:rPr>
          <w:rFonts w:ascii="Times New Roman" w:eastAsia="黑体" w:hAnsi="Times New Roman" w:cs="Times New Roman"/>
          <w:bCs/>
          <w:sz w:val="32"/>
          <w:szCs w:val="32"/>
        </w:rPr>
      </w:pPr>
      <w:r>
        <w:rPr>
          <w:rFonts w:ascii="Times New Roman" w:eastAsia="黑体" w:hAnsi="Times New Roman" w:cs="Times New Roman"/>
          <w:sz w:val="36"/>
          <w:szCs w:val="36"/>
        </w:rPr>
        <w:br w:type="page"/>
      </w:r>
      <w:r>
        <w:rPr>
          <w:rFonts w:ascii="Times New Roman" w:eastAsia="黑体" w:hAnsi="Times New Roman" w:cs="Times New Roman"/>
          <w:sz w:val="32"/>
          <w:szCs w:val="32"/>
        </w:rPr>
        <w:lastRenderedPageBreak/>
        <w:t>二、</w:t>
      </w:r>
      <w:r>
        <w:rPr>
          <w:rFonts w:ascii="Times New Roman" w:eastAsia="黑体" w:hAnsi="Times New Roman" w:cs="Times New Roman"/>
          <w:bCs/>
          <w:sz w:val="32"/>
          <w:szCs w:val="32"/>
        </w:rPr>
        <w:t>报送专业情况</w:t>
      </w:r>
    </w:p>
    <w:p w:rsidR="00BF5C9D" w:rsidRDefault="003D49E6">
      <w:pPr>
        <w:rPr>
          <w:rFonts w:ascii="Times New Roman" w:eastAsia="楷体" w:hAnsi="Times New Roman" w:cs="Times New Roman"/>
          <w:b/>
          <w:sz w:val="32"/>
          <w:szCs w:val="32"/>
        </w:rPr>
      </w:pPr>
      <w:r>
        <w:rPr>
          <w:rFonts w:ascii="Times New Roman" w:eastAsia="楷体" w:hAnsi="Times New Roman" w:cs="Times New Roman"/>
          <w:b/>
          <w:sz w:val="32"/>
          <w:szCs w:val="32"/>
        </w:rPr>
        <w:t>1.</w:t>
      </w:r>
      <w:r>
        <w:rPr>
          <w:rFonts w:ascii="Times New Roman" w:eastAsia="楷体" w:hAnsi="Times New Roman" w:cs="Times New Roman"/>
          <w:b/>
          <w:sz w:val="32"/>
          <w:szCs w:val="32"/>
        </w:rPr>
        <w:t>专业基本情况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6"/>
        <w:gridCol w:w="1800"/>
        <w:gridCol w:w="2545"/>
        <w:gridCol w:w="2011"/>
      </w:tblGrid>
      <w:tr w:rsidR="00BF5C9D" w:rsidTr="00F64479">
        <w:trPr>
          <w:cantSplit/>
          <w:trHeight w:val="567"/>
        </w:trPr>
        <w:tc>
          <w:tcPr>
            <w:tcW w:w="1271" w:type="pct"/>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专业名称</w:t>
            </w:r>
          </w:p>
        </w:tc>
        <w:tc>
          <w:tcPr>
            <w:tcW w:w="1056" w:type="pct"/>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生物科学</w:t>
            </w:r>
          </w:p>
        </w:tc>
        <w:tc>
          <w:tcPr>
            <w:tcW w:w="1493" w:type="pct"/>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专业代码</w:t>
            </w:r>
          </w:p>
        </w:tc>
        <w:tc>
          <w:tcPr>
            <w:tcW w:w="1180" w:type="pct"/>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071001</w:t>
            </w:r>
          </w:p>
        </w:tc>
      </w:tr>
      <w:tr w:rsidR="00BF5C9D" w:rsidTr="00F64479">
        <w:trPr>
          <w:cantSplit/>
          <w:trHeight w:val="567"/>
        </w:trPr>
        <w:tc>
          <w:tcPr>
            <w:tcW w:w="1271" w:type="pct"/>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修业年限</w:t>
            </w:r>
          </w:p>
        </w:tc>
        <w:tc>
          <w:tcPr>
            <w:tcW w:w="1056" w:type="pct"/>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4</w:t>
            </w:r>
            <w:r>
              <w:rPr>
                <w:rFonts w:ascii="Times New Roman" w:eastAsia="仿宋_GB2312" w:hAnsi="Times New Roman" w:cs="Times New Roman" w:hint="eastAsia"/>
                <w:sz w:val="24"/>
                <w:szCs w:val="24"/>
              </w:rPr>
              <w:t>年</w:t>
            </w:r>
          </w:p>
        </w:tc>
        <w:tc>
          <w:tcPr>
            <w:tcW w:w="1493" w:type="pct"/>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学位授予门类</w:t>
            </w:r>
          </w:p>
        </w:tc>
        <w:tc>
          <w:tcPr>
            <w:tcW w:w="1180" w:type="pct"/>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理学</w:t>
            </w:r>
          </w:p>
        </w:tc>
      </w:tr>
      <w:tr w:rsidR="00BF5C9D" w:rsidTr="00F64479">
        <w:trPr>
          <w:cantSplit/>
          <w:trHeight w:val="567"/>
        </w:trPr>
        <w:tc>
          <w:tcPr>
            <w:tcW w:w="1271" w:type="pct"/>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专业设立时间</w:t>
            </w:r>
          </w:p>
        </w:tc>
        <w:tc>
          <w:tcPr>
            <w:tcW w:w="1056" w:type="pct"/>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2008</w:t>
            </w:r>
            <w:r>
              <w:rPr>
                <w:rFonts w:ascii="Times New Roman" w:eastAsia="仿宋_GB2312" w:hAnsi="Times New Roman" w:cs="Times New Roman" w:hint="eastAsia"/>
                <w:sz w:val="24"/>
                <w:szCs w:val="24"/>
              </w:rPr>
              <w:t>年</w:t>
            </w:r>
          </w:p>
        </w:tc>
        <w:tc>
          <w:tcPr>
            <w:tcW w:w="1493" w:type="pct"/>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所在院系名称</w:t>
            </w:r>
          </w:p>
        </w:tc>
        <w:tc>
          <w:tcPr>
            <w:tcW w:w="1180" w:type="pct"/>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生物系</w:t>
            </w:r>
          </w:p>
        </w:tc>
      </w:tr>
      <w:tr w:rsidR="00BF5C9D" w:rsidTr="00F64479">
        <w:trPr>
          <w:cantSplit/>
          <w:trHeight w:val="567"/>
        </w:trPr>
        <w:tc>
          <w:tcPr>
            <w:tcW w:w="1271" w:type="pct"/>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专业总学分</w:t>
            </w:r>
          </w:p>
        </w:tc>
        <w:tc>
          <w:tcPr>
            <w:tcW w:w="1056" w:type="pct"/>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185</w:t>
            </w:r>
            <w:r>
              <w:rPr>
                <w:rFonts w:ascii="Times New Roman" w:eastAsia="仿宋_GB2312" w:hAnsi="Times New Roman" w:cs="Times New Roman" w:hint="eastAsia"/>
                <w:sz w:val="24"/>
                <w:szCs w:val="24"/>
              </w:rPr>
              <w:t>学分</w:t>
            </w:r>
          </w:p>
        </w:tc>
        <w:tc>
          <w:tcPr>
            <w:tcW w:w="1493" w:type="pct"/>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专业总学时</w:t>
            </w:r>
          </w:p>
        </w:tc>
        <w:tc>
          <w:tcPr>
            <w:tcW w:w="1180" w:type="pct"/>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2600</w:t>
            </w:r>
            <w:r>
              <w:rPr>
                <w:rFonts w:ascii="Times New Roman" w:eastAsia="仿宋_GB2312" w:hAnsi="Times New Roman" w:cs="Times New Roman" w:hint="eastAsia"/>
                <w:sz w:val="24"/>
                <w:szCs w:val="24"/>
              </w:rPr>
              <w:t>学时</w:t>
            </w:r>
          </w:p>
        </w:tc>
      </w:tr>
      <w:tr w:rsidR="00BF5C9D" w:rsidTr="00F64479">
        <w:trPr>
          <w:cantSplit/>
          <w:trHeight w:val="567"/>
        </w:trPr>
        <w:tc>
          <w:tcPr>
            <w:tcW w:w="2327" w:type="pct"/>
            <w:gridSpan w:val="2"/>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实践教学环节学分占总学分比例</w:t>
            </w:r>
          </w:p>
        </w:tc>
        <w:tc>
          <w:tcPr>
            <w:tcW w:w="2673" w:type="pct"/>
            <w:gridSpan w:val="2"/>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11.4%</w:t>
            </w:r>
          </w:p>
        </w:tc>
      </w:tr>
      <w:tr w:rsidR="00BF5C9D" w:rsidTr="00F64479">
        <w:trPr>
          <w:cantSplit/>
          <w:trHeight w:val="567"/>
        </w:trPr>
        <w:tc>
          <w:tcPr>
            <w:tcW w:w="2327" w:type="pct"/>
            <w:gridSpan w:val="2"/>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本专业教授给本科生上课的比例</w:t>
            </w:r>
          </w:p>
        </w:tc>
        <w:tc>
          <w:tcPr>
            <w:tcW w:w="2673" w:type="pct"/>
            <w:gridSpan w:val="2"/>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14.8%</w:t>
            </w:r>
          </w:p>
        </w:tc>
      </w:tr>
    </w:tbl>
    <w:p w:rsidR="00BF5C9D" w:rsidRDefault="003D49E6">
      <w:pPr>
        <w:rPr>
          <w:rFonts w:ascii="Times New Roman" w:eastAsia="仿宋" w:hAnsi="Times New Roman" w:cs="Times New Roman"/>
          <w:sz w:val="24"/>
          <w:szCs w:val="24"/>
        </w:rPr>
      </w:pPr>
      <w:r>
        <w:rPr>
          <w:rFonts w:ascii="Times New Roman" w:eastAsia="仿宋" w:hAnsi="Times New Roman" w:cs="Times New Roman"/>
          <w:sz w:val="24"/>
          <w:szCs w:val="24"/>
        </w:rPr>
        <w:t>注：以上数据填报口径为</w:t>
      </w:r>
      <w:r>
        <w:rPr>
          <w:rFonts w:ascii="Times New Roman" w:eastAsia="仿宋" w:hAnsi="Times New Roman" w:cs="Times New Roman"/>
          <w:sz w:val="24"/>
          <w:szCs w:val="24"/>
        </w:rPr>
        <w:t>2018-2019</w:t>
      </w:r>
      <w:r>
        <w:rPr>
          <w:rFonts w:ascii="Times New Roman" w:eastAsia="仿宋" w:hAnsi="Times New Roman" w:cs="Times New Roman"/>
          <w:sz w:val="24"/>
          <w:szCs w:val="24"/>
        </w:rPr>
        <w:t>学年数据。</w:t>
      </w:r>
    </w:p>
    <w:p w:rsidR="00BF5C9D" w:rsidRDefault="003D49E6" w:rsidP="00656F30">
      <w:pPr>
        <w:spacing w:beforeLines="50"/>
        <w:rPr>
          <w:rFonts w:ascii="Times New Roman" w:eastAsia="楷体" w:hAnsi="Times New Roman" w:cs="Times New Roman"/>
          <w:b/>
          <w:sz w:val="32"/>
          <w:szCs w:val="32"/>
        </w:rPr>
      </w:pPr>
      <w:r>
        <w:rPr>
          <w:rFonts w:ascii="Times New Roman" w:eastAsia="楷体" w:hAnsi="Times New Roman" w:cs="Times New Roman"/>
          <w:b/>
          <w:sz w:val="32"/>
          <w:szCs w:val="32"/>
        </w:rPr>
        <w:t>2.</w:t>
      </w:r>
      <w:r>
        <w:rPr>
          <w:rFonts w:ascii="Times New Roman" w:eastAsia="楷体" w:hAnsi="Times New Roman" w:cs="Times New Roman"/>
          <w:b/>
          <w:sz w:val="32"/>
          <w:szCs w:val="32"/>
        </w:rPr>
        <w:t>专业负责人基本情况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3"/>
        <w:gridCol w:w="1229"/>
        <w:gridCol w:w="1277"/>
        <w:gridCol w:w="990"/>
        <w:gridCol w:w="1701"/>
        <w:gridCol w:w="850"/>
        <w:gridCol w:w="709"/>
        <w:gridCol w:w="1043"/>
      </w:tblGrid>
      <w:tr w:rsidR="00BF5C9D" w:rsidTr="002A47A9">
        <w:trPr>
          <w:trHeight w:val="567"/>
          <w:jc w:val="center"/>
        </w:trPr>
        <w:tc>
          <w:tcPr>
            <w:tcW w:w="424" w:type="pct"/>
            <w:vMerge w:val="restart"/>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姓名</w:t>
            </w:r>
          </w:p>
        </w:tc>
        <w:tc>
          <w:tcPr>
            <w:tcW w:w="721" w:type="pct"/>
            <w:vMerge w:val="restart"/>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张虎芳</w:t>
            </w:r>
          </w:p>
        </w:tc>
        <w:tc>
          <w:tcPr>
            <w:tcW w:w="749" w:type="pct"/>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性别</w:t>
            </w:r>
          </w:p>
        </w:tc>
        <w:tc>
          <w:tcPr>
            <w:tcW w:w="581" w:type="pct"/>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女</w:t>
            </w:r>
          </w:p>
        </w:tc>
        <w:tc>
          <w:tcPr>
            <w:tcW w:w="998" w:type="pct"/>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专业技术职务</w:t>
            </w:r>
          </w:p>
        </w:tc>
        <w:tc>
          <w:tcPr>
            <w:tcW w:w="499" w:type="pct"/>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教授</w:t>
            </w:r>
          </w:p>
        </w:tc>
        <w:tc>
          <w:tcPr>
            <w:tcW w:w="416" w:type="pct"/>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学历</w:t>
            </w:r>
          </w:p>
        </w:tc>
        <w:tc>
          <w:tcPr>
            <w:tcW w:w="612" w:type="pct"/>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研究生</w:t>
            </w:r>
          </w:p>
        </w:tc>
      </w:tr>
      <w:tr w:rsidR="00BF5C9D" w:rsidTr="002A47A9">
        <w:trPr>
          <w:trHeight w:val="567"/>
          <w:jc w:val="center"/>
        </w:trPr>
        <w:tc>
          <w:tcPr>
            <w:tcW w:w="424" w:type="pct"/>
            <w:vMerge/>
            <w:vAlign w:val="center"/>
          </w:tcPr>
          <w:p w:rsidR="00BF5C9D" w:rsidRDefault="00BF5C9D">
            <w:pPr>
              <w:jc w:val="center"/>
              <w:rPr>
                <w:rFonts w:ascii="Times New Roman" w:eastAsia="仿宋_GB2312" w:hAnsi="Times New Roman" w:cs="Times New Roman"/>
                <w:sz w:val="24"/>
                <w:szCs w:val="24"/>
              </w:rPr>
            </w:pPr>
          </w:p>
        </w:tc>
        <w:tc>
          <w:tcPr>
            <w:tcW w:w="721" w:type="pct"/>
            <w:vMerge/>
            <w:vAlign w:val="center"/>
          </w:tcPr>
          <w:p w:rsidR="00BF5C9D" w:rsidRDefault="00BF5C9D">
            <w:pPr>
              <w:jc w:val="center"/>
              <w:rPr>
                <w:rFonts w:ascii="Times New Roman" w:eastAsia="仿宋_GB2312" w:hAnsi="Times New Roman" w:cs="Times New Roman"/>
                <w:sz w:val="24"/>
                <w:szCs w:val="24"/>
              </w:rPr>
            </w:pPr>
          </w:p>
        </w:tc>
        <w:tc>
          <w:tcPr>
            <w:tcW w:w="749" w:type="pct"/>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出生年月</w:t>
            </w:r>
          </w:p>
        </w:tc>
        <w:tc>
          <w:tcPr>
            <w:tcW w:w="581" w:type="pct"/>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1962.9</w:t>
            </w:r>
          </w:p>
        </w:tc>
        <w:tc>
          <w:tcPr>
            <w:tcW w:w="998" w:type="pct"/>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行政职务</w:t>
            </w:r>
          </w:p>
        </w:tc>
        <w:tc>
          <w:tcPr>
            <w:tcW w:w="499" w:type="pct"/>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院长</w:t>
            </w:r>
          </w:p>
        </w:tc>
        <w:tc>
          <w:tcPr>
            <w:tcW w:w="416" w:type="pct"/>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学位</w:t>
            </w:r>
          </w:p>
        </w:tc>
        <w:tc>
          <w:tcPr>
            <w:tcW w:w="612" w:type="pct"/>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博士</w:t>
            </w:r>
          </w:p>
        </w:tc>
      </w:tr>
      <w:tr w:rsidR="00BF5C9D" w:rsidTr="002A47A9">
        <w:trPr>
          <w:trHeight w:val="3673"/>
          <w:jc w:val="center"/>
        </w:trPr>
        <w:tc>
          <w:tcPr>
            <w:tcW w:w="1145" w:type="pct"/>
            <w:gridSpan w:val="2"/>
            <w:vAlign w:val="center"/>
          </w:tcPr>
          <w:p w:rsidR="00BF5C9D" w:rsidRDefault="003D49E6" w:rsidP="002A47A9">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研究方向和近三年主讲的本科课程</w:t>
            </w:r>
          </w:p>
        </w:tc>
        <w:tc>
          <w:tcPr>
            <w:tcW w:w="3855" w:type="pct"/>
            <w:gridSpan w:val="6"/>
            <w:vAlign w:val="center"/>
          </w:tcPr>
          <w:p w:rsidR="00BF5C9D" w:rsidRDefault="003D49E6">
            <w:pPr>
              <w:spacing w:line="360" w:lineRule="auto"/>
              <w:ind w:firstLineChars="200" w:firstLine="480"/>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多年从事昆虫分类学研究，特别是半翅目蝽类的分类与系统学研究，并先后在国际国内学术刊物发表论文</w:t>
            </w:r>
            <w:r>
              <w:rPr>
                <w:rFonts w:ascii="Times New Roman" w:eastAsia="仿宋_GB2312" w:hAnsi="Times New Roman" w:cs="Times New Roman"/>
                <w:sz w:val="24"/>
                <w:szCs w:val="24"/>
              </w:rPr>
              <w:t>40</w:t>
            </w:r>
            <w:r>
              <w:rPr>
                <w:rFonts w:ascii="Times New Roman" w:eastAsia="仿宋_GB2312" w:hAnsi="Times New Roman" w:cs="Times New Roman"/>
                <w:sz w:val="24"/>
                <w:szCs w:val="24"/>
              </w:rPr>
              <w:t>余篇，主持与参加多项国家级、省级科研项目及教学改革和教学研究项目。</w:t>
            </w:r>
          </w:p>
          <w:p w:rsidR="00BF5C9D" w:rsidRDefault="003D49E6">
            <w:pPr>
              <w:spacing w:line="360" w:lineRule="auto"/>
              <w:ind w:firstLineChars="200" w:firstLine="480"/>
              <w:jc w:val="left"/>
              <w:rPr>
                <w:rFonts w:ascii="宋体" w:eastAsia="宋体" w:hAnsi="宋体" w:cs="宋体"/>
                <w:kern w:val="0"/>
                <w:sz w:val="24"/>
                <w:szCs w:val="24"/>
              </w:rPr>
            </w:pPr>
            <w:r>
              <w:rPr>
                <w:rFonts w:ascii="Times New Roman" w:eastAsia="仿宋_GB2312" w:hAnsi="Times New Roman" w:cs="Times New Roman"/>
                <w:sz w:val="24"/>
                <w:szCs w:val="24"/>
              </w:rPr>
              <w:t>先后承担本科普通动物学、经济动物学、细胞生物学的教学与实践实习，硕士研究生的动物分类学原理与方法，博士研究生的昆虫分类学等课程。</w:t>
            </w:r>
          </w:p>
        </w:tc>
      </w:tr>
    </w:tbl>
    <w:p w:rsidR="00BF5C9D" w:rsidRDefault="003D49E6" w:rsidP="00656F30">
      <w:pPr>
        <w:spacing w:beforeLines="50"/>
        <w:rPr>
          <w:rFonts w:ascii="Times New Roman" w:eastAsia="楷体" w:hAnsi="Times New Roman" w:cs="Times New Roman"/>
          <w:b/>
          <w:kern w:val="0"/>
          <w:sz w:val="32"/>
          <w:szCs w:val="32"/>
        </w:rPr>
      </w:pPr>
      <w:r>
        <w:rPr>
          <w:rFonts w:ascii="Times New Roman" w:eastAsia="楷体" w:hAnsi="Times New Roman" w:cs="Times New Roman"/>
          <w:b/>
          <w:kern w:val="0"/>
          <w:sz w:val="32"/>
          <w:szCs w:val="32"/>
        </w:rPr>
        <w:t>3.</w:t>
      </w:r>
      <w:r>
        <w:rPr>
          <w:rFonts w:ascii="Times New Roman" w:eastAsia="楷体" w:hAnsi="Times New Roman" w:cs="Times New Roman"/>
          <w:b/>
          <w:kern w:val="0"/>
          <w:sz w:val="32"/>
          <w:szCs w:val="32"/>
        </w:rPr>
        <w:t>近</w:t>
      </w:r>
      <w:r>
        <w:rPr>
          <w:rFonts w:ascii="Times New Roman" w:eastAsia="楷体" w:hAnsi="Times New Roman" w:cs="Times New Roman"/>
          <w:b/>
          <w:kern w:val="0"/>
          <w:sz w:val="32"/>
          <w:szCs w:val="32"/>
        </w:rPr>
        <w:t>3</w:t>
      </w:r>
      <w:r>
        <w:rPr>
          <w:rFonts w:ascii="Times New Roman" w:eastAsia="楷体" w:hAnsi="Times New Roman" w:cs="Times New Roman"/>
          <w:b/>
          <w:kern w:val="0"/>
          <w:sz w:val="32"/>
          <w:szCs w:val="32"/>
        </w:rPr>
        <w:t>年本专业毕业生就业（升学）情况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9"/>
        <w:gridCol w:w="1319"/>
        <w:gridCol w:w="1583"/>
        <w:gridCol w:w="1583"/>
        <w:gridCol w:w="1319"/>
        <w:gridCol w:w="1619"/>
      </w:tblGrid>
      <w:tr w:rsidR="00BF5C9D" w:rsidTr="00F64479">
        <w:trPr>
          <w:trHeight w:val="567"/>
          <w:jc w:val="center"/>
        </w:trPr>
        <w:tc>
          <w:tcPr>
            <w:tcW w:w="644" w:type="pct"/>
            <w:shd w:val="clear" w:color="auto" w:fill="auto"/>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年份</w:t>
            </w:r>
          </w:p>
        </w:tc>
        <w:tc>
          <w:tcPr>
            <w:tcW w:w="774" w:type="pct"/>
            <w:shd w:val="clear" w:color="auto" w:fill="auto"/>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毕业生</w:t>
            </w:r>
          </w:p>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人数</w:t>
            </w:r>
          </w:p>
        </w:tc>
        <w:tc>
          <w:tcPr>
            <w:tcW w:w="929" w:type="pct"/>
            <w:shd w:val="clear" w:color="auto" w:fill="auto"/>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境内升学</w:t>
            </w:r>
          </w:p>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人数</w:t>
            </w:r>
          </w:p>
        </w:tc>
        <w:tc>
          <w:tcPr>
            <w:tcW w:w="929" w:type="pct"/>
            <w:shd w:val="clear" w:color="auto" w:fill="auto"/>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境外升学</w:t>
            </w:r>
          </w:p>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人数</w:t>
            </w:r>
          </w:p>
        </w:tc>
        <w:tc>
          <w:tcPr>
            <w:tcW w:w="774" w:type="pct"/>
            <w:shd w:val="clear" w:color="auto" w:fill="auto"/>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就业人数</w:t>
            </w:r>
          </w:p>
        </w:tc>
        <w:tc>
          <w:tcPr>
            <w:tcW w:w="951" w:type="pct"/>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自主创业</w:t>
            </w:r>
          </w:p>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人数</w:t>
            </w:r>
          </w:p>
        </w:tc>
      </w:tr>
      <w:tr w:rsidR="00BF5C9D" w:rsidTr="00F64479">
        <w:trPr>
          <w:trHeight w:val="567"/>
          <w:jc w:val="center"/>
        </w:trPr>
        <w:tc>
          <w:tcPr>
            <w:tcW w:w="644" w:type="pct"/>
            <w:shd w:val="clear" w:color="auto" w:fill="auto"/>
            <w:noWrap/>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2018</w:t>
            </w:r>
            <w:r>
              <w:rPr>
                <w:rFonts w:ascii="Times New Roman" w:eastAsia="仿宋_GB2312" w:hAnsi="Times New Roman" w:cs="Times New Roman"/>
                <w:sz w:val="24"/>
                <w:szCs w:val="24"/>
              </w:rPr>
              <w:t>年</w:t>
            </w:r>
          </w:p>
        </w:tc>
        <w:tc>
          <w:tcPr>
            <w:tcW w:w="774" w:type="pct"/>
            <w:shd w:val="clear" w:color="auto" w:fill="auto"/>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127</w:t>
            </w:r>
          </w:p>
        </w:tc>
        <w:tc>
          <w:tcPr>
            <w:tcW w:w="929" w:type="pct"/>
            <w:shd w:val="clear" w:color="auto" w:fill="auto"/>
            <w:noWrap/>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57</w:t>
            </w:r>
          </w:p>
        </w:tc>
        <w:tc>
          <w:tcPr>
            <w:tcW w:w="929" w:type="pct"/>
            <w:shd w:val="clear" w:color="auto" w:fill="auto"/>
            <w:noWrap/>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0</w:t>
            </w:r>
          </w:p>
        </w:tc>
        <w:tc>
          <w:tcPr>
            <w:tcW w:w="774" w:type="pct"/>
            <w:shd w:val="clear" w:color="auto" w:fill="auto"/>
            <w:noWrap/>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112</w:t>
            </w:r>
          </w:p>
        </w:tc>
        <w:tc>
          <w:tcPr>
            <w:tcW w:w="951" w:type="pct"/>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0</w:t>
            </w:r>
          </w:p>
        </w:tc>
      </w:tr>
      <w:tr w:rsidR="00BF5C9D" w:rsidTr="00F64479">
        <w:trPr>
          <w:trHeight w:val="567"/>
          <w:jc w:val="center"/>
        </w:trPr>
        <w:tc>
          <w:tcPr>
            <w:tcW w:w="644" w:type="pct"/>
            <w:shd w:val="clear" w:color="auto" w:fill="auto"/>
            <w:noWrap/>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2017</w:t>
            </w:r>
            <w:r>
              <w:rPr>
                <w:rFonts w:ascii="Times New Roman" w:eastAsia="仿宋_GB2312" w:hAnsi="Times New Roman" w:cs="Times New Roman"/>
                <w:sz w:val="24"/>
                <w:szCs w:val="24"/>
              </w:rPr>
              <w:t>年</w:t>
            </w:r>
          </w:p>
        </w:tc>
        <w:tc>
          <w:tcPr>
            <w:tcW w:w="774" w:type="pct"/>
            <w:shd w:val="clear" w:color="auto" w:fill="auto"/>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124</w:t>
            </w:r>
          </w:p>
        </w:tc>
        <w:tc>
          <w:tcPr>
            <w:tcW w:w="929" w:type="pct"/>
            <w:shd w:val="clear" w:color="auto" w:fill="auto"/>
            <w:noWrap/>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60</w:t>
            </w:r>
          </w:p>
        </w:tc>
        <w:tc>
          <w:tcPr>
            <w:tcW w:w="929" w:type="pct"/>
            <w:shd w:val="clear" w:color="auto" w:fill="auto"/>
            <w:noWrap/>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0</w:t>
            </w:r>
          </w:p>
        </w:tc>
        <w:tc>
          <w:tcPr>
            <w:tcW w:w="774" w:type="pct"/>
            <w:shd w:val="clear" w:color="auto" w:fill="auto"/>
            <w:noWrap/>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113</w:t>
            </w:r>
          </w:p>
        </w:tc>
        <w:tc>
          <w:tcPr>
            <w:tcW w:w="951" w:type="pct"/>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0</w:t>
            </w:r>
          </w:p>
        </w:tc>
      </w:tr>
      <w:tr w:rsidR="00BF5C9D" w:rsidTr="00F64479">
        <w:trPr>
          <w:trHeight w:val="567"/>
          <w:jc w:val="center"/>
        </w:trPr>
        <w:tc>
          <w:tcPr>
            <w:tcW w:w="644" w:type="pct"/>
            <w:shd w:val="clear" w:color="auto" w:fill="auto"/>
            <w:noWrap/>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2016</w:t>
            </w:r>
            <w:r>
              <w:rPr>
                <w:rFonts w:ascii="Times New Roman" w:eastAsia="仿宋_GB2312" w:hAnsi="Times New Roman" w:cs="Times New Roman"/>
                <w:sz w:val="24"/>
                <w:szCs w:val="24"/>
              </w:rPr>
              <w:t>年</w:t>
            </w:r>
          </w:p>
        </w:tc>
        <w:tc>
          <w:tcPr>
            <w:tcW w:w="774" w:type="pct"/>
            <w:shd w:val="clear" w:color="auto" w:fill="auto"/>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103</w:t>
            </w:r>
          </w:p>
        </w:tc>
        <w:tc>
          <w:tcPr>
            <w:tcW w:w="929" w:type="pct"/>
            <w:shd w:val="clear" w:color="auto" w:fill="auto"/>
            <w:noWrap/>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36</w:t>
            </w:r>
          </w:p>
        </w:tc>
        <w:tc>
          <w:tcPr>
            <w:tcW w:w="929" w:type="pct"/>
            <w:shd w:val="clear" w:color="auto" w:fill="auto"/>
            <w:noWrap/>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0</w:t>
            </w:r>
          </w:p>
        </w:tc>
        <w:tc>
          <w:tcPr>
            <w:tcW w:w="774" w:type="pct"/>
            <w:shd w:val="clear" w:color="auto" w:fill="auto"/>
            <w:noWrap/>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85</w:t>
            </w:r>
          </w:p>
        </w:tc>
        <w:tc>
          <w:tcPr>
            <w:tcW w:w="951" w:type="pct"/>
            <w:vAlign w:val="center"/>
          </w:tcPr>
          <w:p w:rsidR="00BF5C9D" w:rsidRDefault="003D49E6">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r>
    </w:tbl>
    <w:p w:rsidR="00BF5C9D" w:rsidRDefault="003D49E6">
      <w:pPr>
        <w:jc w:val="left"/>
        <w:rPr>
          <w:rFonts w:ascii="Times New Roman" w:eastAsia="宋体" w:hAnsi="Times New Roman" w:cs="Times New Roman"/>
          <w:szCs w:val="24"/>
        </w:rPr>
      </w:pPr>
      <w:r>
        <w:rPr>
          <w:rFonts w:ascii="Times New Roman" w:eastAsia="楷体" w:hAnsi="Times New Roman" w:cs="Times New Roman"/>
          <w:b/>
          <w:kern w:val="0"/>
          <w:sz w:val="32"/>
          <w:szCs w:val="32"/>
        </w:rPr>
        <w:lastRenderedPageBreak/>
        <w:t>4.</w:t>
      </w:r>
      <w:r>
        <w:rPr>
          <w:rFonts w:ascii="Times New Roman" w:eastAsia="楷体" w:hAnsi="Times New Roman" w:cs="Times New Roman"/>
          <w:b/>
          <w:kern w:val="0"/>
          <w:sz w:val="32"/>
          <w:szCs w:val="32"/>
        </w:rPr>
        <w:t>近</w:t>
      </w:r>
      <w:r>
        <w:rPr>
          <w:rFonts w:ascii="Times New Roman" w:eastAsia="楷体" w:hAnsi="Times New Roman" w:cs="Times New Roman"/>
          <w:b/>
          <w:kern w:val="0"/>
          <w:sz w:val="32"/>
          <w:szCs w:val="32"/>
        </w:rPr>
        <w:t>3</w:t>
      </w:r>
      <w:r>
        <w:rPr>
          <w:rFonts w:ascii="Times New Roman" w:eastAsia="楷体" w:hAnsi="Times New Roman" w:cs="Times New Roman"/>
          <w:b/>
          <w:kern w:val="0"/>
          <w:sz w:val="32"/>
          <w:szCs w:val="32"/>
        </w:rPr>
        <w:t>年本专业</w:t>
      </w:r>
      <w:r>
        <w:rPr>
          <w:rFonts w:ascii="Times New Roman" w:eastAsia="楷体" w:hAnsi="Times New Roman" w:cs="Times New Roman"/>
          <w:b/>
          <w:sz w:val="32"/>
          <w:szCs w:val="32"/>
        </w:rPr>
        <w:t>获省部级及以上奖励和支持情况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3"/>
        <w:gridCol w:w="456"/>
        <w:gridCol w:w="1957"/>
        <w:gridCol w:w="1548"/>
        <w:gridCol w:w="996"/>
        <w:gridCol w:w="515"/>
        <w:gridCol w:w="1527"/>
      </w:tblGrid>
      <w:tr w:rsidR="00BF5C9D" w:rsidTr="002E5D2E">
        <w:trPr>
          <w:cantSplit/>
          <w:trHeight w:val="539"/>
        </w:trPr>
        <w:tc>
          <w:tcPr>
            <w:tcW w:w="894" w:type="pct"/>
            <w:vAlign w:val="center"/>
          </w:tcPr>
          <w:p w:rsidR="00BF5C9D" w:rsidRDefault="003D49E6" w:rsidP="002E5D2E">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类别</w:t>
            </w:r>
          </w:p>
        </w:tc>
        <w:tc>
          <w:tcPr>
            <w:tcW w:w="268" w:type="pct"/>
            <w:vAlign w:val="center"/>
          </w:tcPr>
          <w:p w:rsidR="00BF5C9D" w:rsidRDefault="003D49E6" w:rsidP="002E5D2E">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序号</w:t>
            </w:r>
          </w:p>
        </w:tc>
        <w:tc>
          <w:tcPr>
            <w:tcW w:w="1148" w:type="pct"/>
            <w:vAlign w:val="center"/>
          </w:tcPr>
          <w:p w:rsidR="00BF5C9D" w:rsidRDefault="003D49E6" w:rsidP="002E5D2E">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项目名称</w:t>
            </w:r>
          </w:p>
        </w:tc>
        <w:tc>
          <w:tcPr>
            <w:tcW w:w="908" w:type="pct"/>
            <w:vAlign w:val="center"/>
          </w:tcPr>
          <w:p w:rsidR="00BF5C9D" w:rsidRDefault="003D49E6" w:rsidP="002E5D2E">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所获奖励或支持名称</w:t>
            </w:r>
          </w:p>
        </w:tc>
        <w:tc>
          <w:tcPr>
            <w:tcW w:w="584" w:type="pct"/>
            <w:vAlign w:val="center"/>
          </w:tcPr>
          <w:p w:rsidR="00BF5C9D" w:rsidRDefault="003D49E6" w:rsidP="002E5D2E">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时间</w:t>
            </w:r>
          </w:p>
        </w:tc>
        <w:tc>
          <w:tcPr>
            <w:tcW w:w="302" w:type="pct"/>
            <w:vAlign w:val="center"/>
          </w:tcPr>
          <w:p w:rsidR="00BF5C9D" w:rsidRDefault="003D49E6" w:rsidP="002E5D2E">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等级</w:t>
            </w:r>
          </w:p>
        </w:tc>
        <w:tc>
          <w:tcPr>
            <w:tcW w:w="896" w:type="pct"/>
            <w:vAlign w:val="center"/>
          </w:tcPr>
          <w:p w:rsidR="00BF5C9D" w:rsidRDefault="003D49E6" w:rsidP="002E5D2E">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授予部门</w:t>
            </w:r>
          </w:p>
        </w:tc>
      </w:tr>
      <w:tr w:rsidR="00BF5C9D" w:rsidTr="002E5D2E">
        <w:trPr>
          <w:cantSplit/>
          <w:trHeight w:val="539"/>
        </w:trPr>
        <w:tc>
          <w:tcPr>
            <w:tcW w:w="894" w:type="pct"/>
            <w:vAlign w:val="center"/>
          </w:tcPr>
          <w:p w:rsidR="00BF5C9D" w:rsidRDefault="003D49E6" w:rsidP="002E5D2E">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教学成果奖</w:t>
            </w:r>
          </w:p>
        </w:tc>
        <w:tc>
          <w:tcPr>
            <w:tcW w:w="268" w:type="pct"/>
            <w:vAlign w:val="center"/>
          </w:tcPr>
          <w:p w:rsidR="00BF5C9D" w:rsidRDefault="00BF5C9D" w:rsidP="002E5D2E">
            <w:pPr>
              <w:jc w:val="center"/>
              <w:rPr>
                <w:rFonts w:ascii="Times New Roman" w:eastAsia="仿宋_GB2312" w:hAnsi="Times New Roman" w:cs="Times New Roman"/>
                <w:sz w:val="24"/>
                <w:szCs w:val="24"/>
              </w:rPr>
            </w:pPr>
          </w:p>
        </w:tc>
        <w:tc>
          <w:tcPr>
            <w:tcW w:w="1148" w:type="pct"/>
            <w:vAlign w:val="center"/>
          </w:tcPr>
          <w:p w:rsidR="00BF5C9D" w:rsidRDefault="00BF5C9D" w:rsidP="002E5D2E">
            <w:pPr>
              <w:jc w:val="center"/>
              <w:rPr>
                <w:rFonts w:ascii="Times New Roman" w:eastAsia="仿宋_GB2312" w:hAnsi="Times New Roman" w:cs="Times New Roman"/>
                <w:sz w:val="24"/>
                <w:szCs w:val="24"/>
              </w:rPr>
            </w:pPr>
          </w:p>
        </w:tc>
        <w:tc>
          <w:tcPr>
            <w:tcW w:w="908" w:type="pct"/>
            <w:vAlign w:val="center"/>
          </w:tcPr>
          <w:p w:rsidR="00BF5C9D" w:rsidRDefault="00BF5C9D" w:rsidP="002E5D2E">
            <w:pPr>
              <w:jc w:val="center"/>
              <w:rPr>
                <w:rFonts w:ascii="Times New Roman" w:eastAsia="仿宋_GB2312" w:hAnsi="Times New Roman" w:cs="Times New Roman"/>
                <w:sz w:val="24"/>
                <w:szCs w:val="24"/>
              </w:rPr>
            </w:pPr>
          </w:p>
        </w:tc>
        <w:tc>
          <w:tcPr>
            <w:tcW w:w="584" w:type="pct"/>
            <w:vAlign w:val="center"/>
          </w:tcPr>
          <w:p w:rsidR="00BF5C9D" w:rsidRDefault="00BF5C9D" w:rsidP="002E5D2E">
            <w:pPr>
              <w:jc w:val="center"/>
              <w:rPr>
                <w:rFonts w:ascii="Times New Roman" w:eastAsia="仿宋_GB2312" w:hAnsi="Times New Roman" w:cs="Times New Roman"/>
                <w:sz w:val="24"/>
                <w:szCs w:val="24"/>
              </w:rPr>
            </w:pPr>
          </w:p>
        </w:tc>
        <w:tc>
          <w:tcPr>
            <w:tcW w:w="302" w:type="pct"/>
            <w:vAlign w:val="center"/>
          </w:tcPr>
          <w:p w:rsidR="00BF5C9D" w:rsidRDefault="00BF5C9D" w:rsidP="002E5D2E">
            <w:pPr>
              <w:jc w:val="center"/>
              <w:rPr>
                <w:rFonts w:ascii="Times New Roman" w:eastAsia="仿宋_GB2312" w:hAnsi="Times New Roman" w:cs="Times New Roman"/>
                <w:sz w:val="24"/>
                <w:szCs w:val="24"/>
              </w:rPr>
            </w:pPr>
          </w:p>
        </w:tc>
        <w:tc>
          <w:tcPr>
            <w:tcW w:w="896" w:type="pct"/>
            <w:vAlign w:val="center"/>
          </w:tcPr>
          <w:p w:rsidR="00BF5C9D" w:rsidRDefault="00BF5C9D" w:rsidP="002E5D2E">
            <w:pPr>
              <w:jc w:val="center"/>
              <w:rPr>
                <w:rFonts w:ascii="Times New Roman" w:eastAsia="仿宋_GB2312" w:hAnsi="Times New Roman" w:cs="Times New Roman"/>
                <w:sz w:val="24"/>
                <w:szCs w:val="24"/>
              </w:rPr>
            </w:pPr>
          </w:p>
        </w:tc>
      </w:tr>
      <w:tr w:rsidR="00BF5C9D" w:rsidTr="002E5D2E">
        <w:trPr>
          <w:cantSplit/>
          <w:trHeight w:val="539"/>
        </w:trPr>
        <w:tc>
          <w:tcPr>
            <w:tcW w:w="894" w:type="pct"/>
            <w:vAlign w:val="center"/>
          </w:tcPr>
          <w:p w:rsidR="00BF5C9D" w:rsidRDefault="003D49E6" w:rsidP="002E5D2E">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教学名师与</w:t>
            </w:r>
          </w:p>
          <w:p w:rsidR="00BF5C9D" w:rsidRDefault="003D49E6" w:rsidP="002E5D2E">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教学团队</w:t>
            </w:r>
          </w:p>
        </w:tc>
        <w:tc>
          <w:tcPr>
            <w:tcW w:w="268" w:type="pct"/>
            <w:vAlign w:val="center"/>
          </w:tcPr>
          <w:p w:rsidR="00BF5C9D" w:rsidRDefault="00BF5C9D" w:rsidP="002E5D2E">
            <w:pPr>
              <w:widowControl/>
              <w:spacing w:before="100" w:beforeAutospacing="1" w:after="100" w:afterAutospacing="1" w:line="360" w:lineRule="atLeast"/>
              <w:jc w:val="center"/>
              <w:rPr>
                <w:rFonts w:ascii="Times New Roman" w:eastAsia="仿宋_GB2312" w:hAnsi="Times New Roman" w:cs="Times New Roman"/>
                <w:sz w:val="24"/>
                <w:szCs w:val="24"/>
              </w:rPr>
            </w:pPr>
          </w:p>
        </w:tc>
        <w:tc>
          <w:tcPr>
            <w:tcW w:w="1148" w:type="pct"/>
            <w:vAlign w:val="center"/>
          </w:tcPr>
          <w:p w:rsidR="00BF5C9D" w:rsidRDefault="00BF5C9D" w:rsidP="002E5D2E">
            <w:pPr>
              <w:widowControl/>
              <w:spacing w:before="100" w:beforeAutospacing="1" w:after="100" w:afterAutospacing="1" w:line="360" w:lineRule="atLeast"/>
              <w:jc w:val="center"/>
              <w:rPr>
                <w:rFonts w:ascii="Times New Roman" w:eastAsia="仿宋_GB2312" w:hAnsi="Times New Roman" w:cs="Times New Roman"/>
                <w:sz w:val="24"/>
                <w:szCs w:val="24"/>
              </w:rPr>
            </w:pPr>
          </w:p>
        </w:tc>
        <w:tc>
          <w:tcPr>
            <w:tcW w:w="908" w:type="pct"/>
            <w:vAlign w:val="center"/>
          </w:tcPr>
          <w:p w:rsidR="00BF5C9D" w:rsidRDefault="00BF5C9D" w:rsidP="002E5D2E">
            <w:pPr>
              <w:widowControl/>
              <w:spacing w:before="100" w:beforeAutospacing="1" w:after="100" w:afterAutospacing="1" w:line="360" w:lineRule="atLeast"/>
              <w:jc w:val="center"/>
              <w:rPr>
                <w:rFonts w:ascii="Times New Roman" w:eastAsia="仿宋_GB2312" w:hAnsi="Times New Roman" w:cs="Times New Roman"/>
                <w:sz w:val="24"/>
                <w:szCs w:val="24"/>
              </w:rPr>
            </w:pPr>
          </w:p>
        </w:tc>
        <w:tc>
          <w:tcPr>
            <w:tcW w:w="584" w:type="pct"/>
            <w:vAlign w:val="center"/>
          </w:tcPr>
          <w:p w:rsidR="00BF5C9D" w:rsidRDefault="00BF5C9D" w:rsidP="002E5D2E">
            <w:pPr>
              <w:jc w:val="center"/>
              <w:rPr>
                <w:rFonts w:ascii="Times New Roman" w:eastAsia="仿宋_GB2312" w:hAnsi="Times New Roman" w:cs="Times New Roman"/>
                <w:sz w:val="24"/>
                <w:szCs w:val="24"/>
              </w:rPr>
            </w:pPr>
          </w:p>
        </w:tc>
        <w:tc>
          <w:tcPr>
            <w:tcW w:w="302" w:type="pct"/>
            <w:vAlign w:val="center"/>
          </w:tcPr>
          <w:p w:rsidR="00BF5C9D" w:rsidRDefault="00BF5C9D" w:rsidP="002E5D2E">
            <w:pPr>
              <w:jc w:val="center"/>
              <w:rPr>
                <w:rFonts w:ascii="Times New Roman" w:eastAsia="仿宋_GB2312" w:hAnsi="Times New Roman" w:cs="Times New Roman"/>
                <w:sz w:val="24"/>
                <w:szCs w:val="24"/>
              </w:rPr>
            </w:pPr>
          </w:p>
        </w:tc>
        <w:tc>
          <w:tcPr>
            <w:tcW w:w="896" w:type="pct"/>
            <w:vAlign w:val="center"/>
          </w:tcPr>
          <w:p w:rsidR="00BF5C9D" w:rsidRDefault="00BF5C9D" w:rsidP="002E5D2E">
            <w:pPr>
              <w:jc w:val="center"/>
              <w:rPr>
                <w:rFonts w:ascii="Times New Roman" w:eastAsia="仿宋_GB2312" w:hAnsi="Times New Roman" w:cs="Times New Roman"/>
                <w:sz w:val="24"/>
                <w:szCs w:val="24"/>
              </w:rPr>
            </w:pPr>
          </w:p>
        </w:tc>
      </w:tr>
      <w:tr w:rsidR="00BF5C9D" w:rsidTr="002E5D2E">
        <w:trPr>
          <w:cantSplit/>
          <w:trHeight w:val="539"/>
        </w:trPr>
        <w:tc>
          <w:tcPr>
            <w:tcW w:w="894" w:type="pct"/>
            <w:vAlign w:val="center"/>
          </w:tcPr>
          <w:p w:rsidR="00BF5C9D" w:rsidRDefault="003D49E6" w:rsidP="002E5D2E">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专业建设</w:t>
            </w:r>
          </w:p>
        </w:tc>
        <w:tc>
          <w:tcPr>
            <w:tcW w:w="268" w:type="pct"/>
            <w:vAlign w:val="center"/>
          </w:tcPr>
          <w:p w:rsidR="00BF5C9D" w:rsidRDefault="003D49E6" w:rsidP="002E5D2E">
            <w:pPr>
              <w:widowControl/>
              <w:spacing w:before="100" w:beforeAutospacing="1" w:after="100" w:afterAutospacing="1" w:line="36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1148" w:type="pct"/>
            <w:vAlign w:val="center"/>
          </w:tcPr>
          <w:p w:rsidR="00BF5C9D" w:rsidRDefault="003D49E6" w:rsidP="002E5D2E">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优势特色专业</w:t>
            </w:r>
          </w:p>
        </w:tc>
        <w:tc>
          <w:tcPr>
            <w:tcW w:w="908" w:type="pct"/>
            <w:vAlign w:val="center"/>
          </w:tcPr>
          <w:p w:rsidR="00BF5C9D" w:rsidRDefault="003D49E6" w:rsidP="002E5D2E">
            <w:pPr>
              <w:widowControl/>
              <w:spacing w:before="100" w:beforeAutospacing="1" w:after="100" w:afterAutospacing="1" w:line="36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山西省高等学校优势特色专业</w:t>
            </w:r>
          </w:p>
        </w:tc>
        <w:tc>
          <w:tcPr>
            <w:tcW w:w="584" w:type="pct"/>
            <w:vAlign w:val="center"/>
          </w:tcPr>
          <w:p w:rsidR="00BF5C9D" w:rsidRDefault="003D49E6" w:rsidP="002E5D2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2018</w:t>
            </w:r>
          </w:p>
        </w:tc>
        <w:tc>
          <w:tcPr>
            <w:tcW w:w="302" w:type="pct"/>
            <w:vAlign w:val="center"/>
          </w:tcPr>
          <w:p w:rsidR="00BF5C9D" w:rsidRDefault="003D49E6" w:rsidP="002E5D2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省部级</w:t>
            </w:r>
          </w:p>
        </w:tc>
        <w:tc>
          <w:tcPr>
            <w:tcW w:w="896" w:type="pct"/>
            <w:vAlign w:val="center"/>
          </w:tcPr>
          <w:p w:rsidR="00BF5C9D" w:rsidRDefault="003D49E6" w:rsidP="002E5D2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山西省教育厅</w:t>
            </w:r>
          </w:p>
        </w:tc>
      </w:tr>
      <w:tr w:rsidR="00BF5C9D" w:rsidTr="002E5D2E">
        <w:trPr>
          <w:cantSplit/>
          <w:trHeight w:val="539"/>
        </w:trPr>
        <w:tc>
          <w:tcPr>
            <w:tcW w:w="894" w:type="pct"/>
            <w:vAlign w:val="center"/>
          </w:tcPr>
          <w:p w:rsidR="00BF5C9D" w:rsidRDefault="003D49E6" w:rsidP="002E5D2E">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课程与教材</w:t>
            </w:r>
          </w:p>
        </w:tc>
        <w:tc>
          <w:tcPr>
            <w:tcW w:w="268" w:type="pct"/>
            <w:vAlign w:val="center"/>
          </w:tcPr>
          <w:p w:rsidR="00BF5C9D" w:rsidRDefault="00BF5C9D" w:rsidP="00656F30">
            <w:pPr>
              <w:spacing w:beforeLines="20" w:afterLines="20"/>
              <w:jc w:val="center"/>
              <w:rPr>
                <w:rFonts w:ascii="Times New Roman" w:eastAsia="仿宋_GB2312" w:hAnsi="Times New Roman" w:cs="Times New Roman"/>
                <w:sz w:val="24"/>
                <w:szCs w:val="24"/>
              </w:rPr>
            </w:pPr>
          </w:p>
        </w:tc>
        <w:tc>
          <w:tcPr>
            <w:tcW w:w="1148" w:type="pct"/>
            <w:vAlign w:val="center"/>
          </w:tcPr>
          <w:p w:rsidR="00BF5C9D" w:rsidRDefault="00BF5C9D" w:rsidP="00656F30">
            <w:pPr>
              <w:spacing w:beforeLines="20" w:afterLines="20"/>
              <w:jc w:val="center"/>
              <w:rPr>
                <w:rFonts w:ascii="Times New Roman" w:eastAsia="仿宋_GB2312" w:hAnsi="Times New Roman" w:cs="Times New Roman"/>
                <w:sz w:val="24"/>
                <w:szCs w:val="24"/>
              </w:rPr>
            </w:pPr>
          </w:p>
        </w:tc>
        <w:tc>
          <w:tcPr>
            <w:tcW w:w="908" w:type="pct"/>
            <w:vAlign w:val="center"/>
          </w:tcPr>
          <w:p w:rsidR="00BF5C9D" w:rsidRDefault="00BF5C9D" w:rsidP="00656F30">
            <w:pPr>
              <w:spacing w:beforeLines="20" w:afterLines="20"/>
              <w:jc w:val="center"/>
              <w:rPr>
                <w:rFonts w:ascii="Times New Roman" w:eastAsia="仿宋_GB2312" w:hAnsi="Times New Roman" w:cs="Times New Roman"/>
                <w:sz w:val="24"/>
                <w:szCs w:val="24"/>
              </w:rPr>
            </w:pPr>
          </w:p>
        </w:tc>
        <w:tc>
          <w:tcPr>
            <w:tcW w:w="584" w:type="pct"/>
            <w:vAlign w:val="center"/>
          </w:tcPr>
          <w:p w:rsidR="00BF5C9D" w:rsidRDefault="00BF5C9D" w:rsidP="002E5D2E">
            <w:pPr>
              <w:jc w:val="center"/>
              <w:rPr>
                <w:rFonts w:ascii="Times New Roman" w:eastAsia="仿宋_GB2312" w:hAnsi="Times New Roman" w:cs="Times New Roman"/>
                <w:sz w:val="24"/>
                <w:szCs w:val="24"/>
              </w:rPr>
            </w:pPr>
          </w:p>
        </w:tc>
        <w:tc>
          <w:tcPr>
            <w:tcW w:w="302" w:type="pct"/>
            <w:vAlign w:val="center"/>
          </w:tcPr>
          <w:p w:rsidR="00BF5C9D" w:rsidRDefault="00BF5C9D" w:rsidP="002E5D2E">
            <w:pPr>
              <w:jc w:val="center"/>
              <w:rPr>
                <w:rFonts w:ascii="Times New Roman" w:eastAsia="仿宋_GB2312" w:hAnsi="Times New Roman" w:cs="Times New Roman"/>
                <w:sz w:val="24"/>
                <w:szCs w:val="24"/>
              </w:rPr>
            </w:pPr>
          </w:p>
        </w:tc>
        <w:tc>
          <w:tcPr>
            <w:tcW w:w="896" w:type="pct"/>
            <w:vAlign w:val="center"/>
          </w:tcPr>
          <w:p w:rsidR="00BF5C9D" w:rsidRDefault="00BF5C9D" w:rsidP="002E5D2E">
            <w:pPr>
              <w:jc w:val="center"/>
              <w:rPr>
                <w:rFonts w:ascii="Times New Roman" w:eastAsia="仿宋_GB2312" w:hAnsi="Times New Roman" w:cs="Times New Roman"/>
                <w:sz w:val="24"/>
                <w:szCs w:val="24"/>
              </w:rPr>
            </w:pPr>
          </w:p>
        </w:tc>
      </w:tr>
      <w:tr w:rsidR="00BF5C9D" w:rsidTr="002E5D2E">
        <w:trPr>
          <w:cantSplit/>
          <w:trHeight w:val="539"/>
        </w:trPr>
        <w:tc>
          <w:tcPr>
            <w:tcW w:w="894" w:type="pct"/>
            <w:vAlign w:val="center"/>
          </w:tcPr>
          <w:p w:rsidR="00BF5C9D" w:rsidRDefault="003D49E6" w:rsidP="002E5D2E">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实验和实践</w:t>
            </w:r>
          </w:p>
          <w:p w:rsidR="00BF5C9D" w:rsidRDefault="003D49E6" w:rsidP="002E5D2E">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教学平台</w:t>
            </w:r>
          </w:p>
        </w:tc>
        <w:tc>
          <w:tcPr>
            <w:tcW w:w="268" w:type="pct"/>
            <w:vAlign w:val="center"/>
          </w:tcPr>
          <w:p w:rsidR="00BF5C9D" w:rsidRDefault="00BF5C9D" w:rsidP="002E5D2E">
            <w:pPr>
              <w:jc w:val="center"/>
              <w:rPr>
                <w:rFonts w:ascii="Times New Roman" w:eastAsia="仿宋_GB2312" w:hAnsi="Times New Roman" w:cs="Times New Roman"/>
                <w:sz w:val="24"/>
                <w:szCs w:val="24"/>
              </w:rPr>
            </w:pPr>
          </w:p>
        </w:tc>
        <w:tc>
          <w:tcPr>
            <w:tcW w:w="1148" w:type="pct"/>
            <w:vAlign w:val="center"/>
          </w:tcPr>
          <w:p w:rsidR="00BF5C9D" w:rsidRDefault="00BF5C9D" w:rsidP="002E5D2E">
            <w:pPr>
              <w:jc w:val="center"/>
              <w:rPr>
                <w:rFonts w:ascii="Times New Roman" w:eastAsia="仿宋_GB2312" w:hAnsi="Times New Roman" w:cs="Times New Roman"/>
                <w:sz w:val="24"/>
                <w:szCs w:val="24"/>
              </w:rPr>
            </w:pPr>
          </w:p>
        </w:tc>
        <w:tc>
          <w:tcPr>
            <w:tcW w:w="908" w:type="pct"/>
            <w:vAlign w:val="center"/>
          </w:tcPr>
          <w:p w:rsidR="00BF5C9D" w:rsidRDefault="00BF5C9D" w:rsidP="002E5D2E">
            <w:pPr>
              <w:jc w:val="center"/>
              <w:rPr>
                <w:rFonts w:ascii="Times New Roman" w:eastAsia="仿宋_GB2312" w:hAnsi="Times New Roman" w:cs="Times New Roman"/>
                <w:sz w:val="24"/>
                <w:szCs w:val="24"/>
              </w:rPr>
            </w:pPr>
          </w:p>
        </w:tc>
        <w:tc>
          <w:tcPr>
            <w:tcW w:w="584" w:type="pct"/>
            <w:vAlign w:val="center"/>
          </w:tcPr>
          <w:p w:rsidR="00BF5C9D" w:rsidRDefault="00BF5C9D" w:rsidP="002E5D2E">
            <w:pPr>
              <w:jc w:val="center"/>
              <w:rPr>
                <w:rFonts w:ascii="Times New Roman" w:eastAsia="仿宋_GB2312" w:hAnsi="Times New Roman" w:cs="Times New Roman"/>
                <w:sz w:val="24"/>
                <w:szCs w:val="24"/>
              </w:rPr>
            </w:pPr>
          </w:p>
        </w:tc>
        <w:tc>
          <w:tcPr>
            <w:tcW w:w="302" w:type="pct"/>
            <w:vAlign w:val="center"/>
          </w:tcPr>
          <w:p w:rsidR="00BF5C9D" w:rsidRDefault="00BF5C9D" w:rsidP="002E5D2E">
            <w:pPr>
              <w:jc w:val="center"/>
              <w:rPr>
                <w:rFonts w:ascii="Times New Roman" w:eastAsia="仿宋_GB2312" w:hAnsi="Times New Roman" w:cs="Times New Roman"/>
                <w:sz w:val="24"/>
                <w:szCs w:val="24"/>
              </w:rPr>
            </w:pPr>
          </w:p>
        </w:tc>
        <w:tc>
          <w:tcPr>
            <w:tcW w:w="896" w:type="pct"/>
            <w:vAlign w:val="center"/>
          </w:tcPr>
          <w:p w:rsidR="00BF5C9D" w:rsidRDefault="00BF5C9D" w:rsidP="002E5D2E">
            <w:pPr>
              <w:jc w:val="center"/>
              <w:rPr>
                <w:rFonts w:ascii="Times New Roman" w:eastAsia="仿宋_GB2312" w:hAnsi="Times New Roman" w:cs="Times New Roman"/>
                <w:sz w:val="24"/>
                <w:szCs w:val="24"/>
              </w:rPr>
            </w:pPr>
          </w:p>
        </w:tc>
      </w:tr>
      <w:tr w:rsidR="00BF5C9D" w:rsidTr="002E5D2E">
        <w:trPr>
          <w:cantSplit/>
          <w:trHeight w:val="539"/>
        </w:trPr>
        <w:tc>
          <w:tcPr>
            <w:tcW w:w="894" w:type="pct"/>
            <w:vAlign w:val="center"/>
          </w:tcPr>
          <w:p w:rsidR="00BF5C9D" w:rsidRDefault="003D49E6" w:rsidP="002E5D2E">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教学改革项目</w:t>
            </w:r>
          </w:p>
        </w:tc>
        <w:tc>
          <w:tcPr>
            <w:tcW w:w="268" w:type="pct"/>
            <w:vAlign w:val="center"/>
          </w:tcPr>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1148" w:type="pct"/>
            <w:vAlign w:val="center"/>
          </w:tcPr>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基于手机微信的生物科学专业拓展型驻乡创新实践平台构建</w:t>
            </w:r>
          </w:p>
        </w:tc>
        <w:tc>
          <w:tcPr>
            <w:tcW w:w="908" w:type="pct"/>
            <w:vAlign w:val="center"/>
          </w:tcPr>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山西省高等学校教学改革项目</w:t>
            </w:r>
          </w:p>
        </w:tc>
        <w:tc>
          <w:tcPr>
            <w:tcW w:w="584" w:type="pct"/>
            <w:vAlign w:val="center"/>
          </w:tcPr>
          <w:p w:rsidR="00BF5C9D" w:rsidRDefault="003D49E6" w:rsidP="002E5D2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2016</w:t>
            </w:r>
          </w:p>
        </w:tc>
        <w:tc>
          <w:tcPr>
            <w:tcW w:w="302" w:type="pct"/>
            <w:vAlign w:val="center"/>
          </w:tcPr>
          <w:p w:rsidR="00BF5C9D" w:rsidRDefault="003D49E6" w:rsidP="002E5D2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省部级</w:t>
            </w:r>
          </w:p>
        </w:tc>
        <w:tc>
          <w:tcPr>
            <w:tcW w:w="896" w:type="pct"/>
            <w:vAlign w:val="center"/>
          </w:tcPr>
          <w:p w:rsidR="00BF5C9D" w:rsidRDefault="003D49E6" w:rsidP="002E5D2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山西省教育厅</w:t>
            </w:r>
          </w:p>
        </w:tc>
      </w:tr>
      <w:tr w:rsidR="00BF5C9D" w:rsidTr="002E5D2E">
        <w:trPr>
          <w:cantSplit/>
          <w:trHeight w:val="539"/>
        </w:trPr>
        <w:tc>
          <w:tcPr>
            <w:tcW w:w="894" w:type="pct"/>
            <w:vMerge w:val="restart"/>
            <w:vAlign w:val="center"/>
          </w:tcPr>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其他</w:t>
            </w:r>
          </w:p>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（限</w:t>
            </w:r>
            <w:r>
              <w:rPr>
                <w:rFonts w:ascii="Times New Roman" w:eastAsia="仿宋_GB2312" w:hAnsi="Times New Roman" w:cs="Times New Roman"/>
                <w:sz w:val="24"/>
                <w:szCs w:val="24"/>
              </w:rPr>
              <w:t>50</w:t>
            </w:r>
            <w:r>
              <w:rPr>
                <w:rFonts w:ascii="Times New Roman" w:eastAsia="仿宋_GB2312" w:hAnsi="Times New Roman" w:cs="Times New Roman"/>
                <w:sz w:val="24"/>
                <w:szCs w:val="24"/>
              </w:rPr>
              <w:t>项）</w:t>
            </w:r>
          </w:p>
        </w:tc>
        <w:tc>
          <w:tcPr>
            <w:tcW w:w="268" w:type="pct"/>
            <w:vAlign w:val="center"/>
          </w:tcPr>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1148" w:type="pct"/>
            <w:vAlign w:val="center"/>
          </w:tcPr>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第四届全国师范院校师范生教学技能竞赛</w:t>
            </w:r>
          </w:p>
        </w:tc>
        <w:tc>
          <w:tcPr>
            <w:tcW w:w="908" w:type="pct"/>
            <w:vAlign w:val="center"/>
          </w:tcPr>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生物组</w:t>
            </w:r>
          </w:p>
        </w:tc>
        <w:tc>
          <w:tcPr>
            <w:tcW w:w="584" w:type="pct"/>
            <w:vAlign w:val="center"/>
          </w:tcPr>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2016.12</w:t>
            </w:r>
          </w:p>
        </w:tc>
        <w:tc>
          <w:tcPr>
            <w:tcW w:w="302" w:type="pct"/>
            <w:vAlign w:val="center"/>
          </w:tcPr>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三等奖</w:t>
            </w:r>
          </w:p>
        </w:tc>
        <w:tc>
          <w:tcPr>
            <w:tcW w:w="896" w:type="pct"/>
            <w:vAlign w:val="center"/>
          </w:tcPr>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全国地方高等师范院校教务处长联席会</w:t>
            </w:r>
          </w:p>
        </w:tc>
      </w:tr>
      <w:tr w:rsidR="00BF5C9D" w:rsidTr="002E5D2E">
        <w:trPr>
          <w:cantSplit/>
          <w:trHeight w:val="539"/>
        </w:trPr>
        <w:tc>
          <w:tcPr>
            <w:tcW w:w="894" w:type="pct"/>
            <w:vMerge/>
            <w:vAlign w:val="center"/>
          </w:tcPr>
          <w:p w:rsidR="00BF5C9D" w:rsidRDefault="00BF5C9D" w:rsidP="00656F30">
            <w:pPr>
              <w:spacing w:beforeLines="30" w:afterLines="30"/>
              <w:jc w:val="center"/>
              <w:rPr>
                <w:rFonts w:ascii="Times New Roman" w:eastAsia="仿宋_GB2312" w:hAnsi="Times New Roman" w:cs="Times New Roman"/>
                <w:sz w:val="24"/>
                <w:szCs w:val="24"/>
              </w:rPr>
            </w:pPr>
          </w:p>
        </w:tc>
        <w:tc>
          <w:tcPr>
            <w:tcW w:w="268" w:type="pct"/>
            <w:vAlign w:val="center"/>
          </w:tcPr>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w:t>
            </w:r>
          </w:p>
        </w:tc>
        <w:tc>
          <w:tcPr>
            <w:tcW w:w="1148" w:type="pct"/>
            <w:vAlign w:val="center"/>
          </w:tcPr>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山西高校教师教育联盟第二届师范生教学技能竞赛</w:t>
            </w:r>
          </w:p>
        </w:tc>
        <w:tc>
          <w:tcPr>
            <w:tcW w:w="908" w:type="pct"/>
            <w:vAlign w:val="center"/>
          </w:tcPr>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生物组</w:t>
            </w:r>
          </w:p>
        </w:tc>
        <w:tc>
          <w:tcPr>
            <w:tcW w:w="584" w:type="pct"/>
            <w:vAlign w:val="center"/>
          </w:tcPr>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2016.10</w:t>
            </w:r>
          </w:p>
        </w:tc>
        <w:tc>
          <w:tcPr>
            <w:tcW w:w="302" w:type="pct"/>
            <w:vAlign w:val="center"/>
          </w:tcPr>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三等奖</w:t>
            </w:r>
          </w:p>
        </w:tc>
        <w:tc>
          <w:tcPr>
            <w:tcW w:w="896" w:type="pct"/>
            <w:vAlign w:val="center"/>
          </w:tcPr>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山西高校教师教育联盟</w:t>
            </w:r>
          </w:p>
        </w:tc>
      </w:tr>
      <w:tr w:rsidR="00BF5C9D" w:rsidTr="002E5D2E">
        <w:trPr>
          <w:cantSplit/>
          <w:trHeight w:val="539"/>
        </w:trPr>
        <w:tc>
          <w:tcPr>
            <w:tcW w:w="894" w:type="pct"/>
            <w:vMerge/>
            <w:vAlign w:val="center"/>
          </w:tcPr>
          <w:p w:rsidR="00BF5C9D" w:rsidRDefault="00BF5C9D" w:rsidP="00656F30">
            <w:pPr>
              <w:spacing w:beforeLines="30" w:afterLines="30"/>
              <w:jc w:val="center"/>
              <w:rPr>
                <w:rFonts w:ascii="Times New Roman" w:eastAsia="仿宋_GB2312" w:hAnsi="Times New Roman" w:cs="Times New Roman"/>
                <w:sz w:val="24"/>
                <w:szCs w:val="24"/>
              </w:rPr>
            </w:pPr>
          </w:p>
        </w:tc>
        <w:tc>
          <w:tcPr>
            <w:tcW w:w="268" w:type="pct"/>
            <w:vAlign w:val="center"/>
          </w:tcPr>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w:t>
            </w:r>
          </w:p>
        </w:tc>
        <w:tc>
          <w:tcPr>
            <w:tcW w:w="1148" w:type="pct"/>
            <w:vAlign w:val="center"/>
          </w:tcPr>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山西高校教师教育联盟第三届师范生教学技能竞赛</w:t>
            </w:r>
          </w:p>
        </w:tc>
        <w:tc>
          <w:tcPr>
            <w:tcW w:w="908" w:type="pct"/>
            <w:vAlign w:val="center"/>
          </w:tcPr>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生物组</w:t>
            </w:r>
          </w:p>
        </w:tc>
        <w:tc>
          <w:tcPr>
            <w:tcW w:w="584" w:type="pct"/>
            <w:vAlign w:val="center"/>
          </w:tcPr>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2017.10</w:t>
            </w:r>
          </w:p>
        </w:tc>
        <w:tc>
          <w:tcPr>
            <w:tcW w:w="302" w:type="pct"/>
            <w:vAlign w:val="center"/>
          </w:tcPr>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三等奖</w:t>
            </w:r>
          </w:p>
        </w:tc>
        <w:tc>
          <w:tcPr>
            <w:tcW w:w="896" w:type="pct"/>
            <w:vAlign w:val="center"/>
          </w:tcPr>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山西高校教师教育联盟</w:t>
            </w:r>
          </w:p>
        </w:tc>
      </w:tr>
      <w:tr w:rsidR="00BF5C9D" w:rsidTr="002E5D2E">
        <w:trPr>
          <w:cantSplit/>
          <w:trHeight w:val="539"/>
        </w:trPr>
        <w:tc>
          <w:tcPr>
            <w:tcW w:w="894" w:type="pct"/>
            <w:vMerge/>
            <w:vAlign w:val="center"/>
          </w:tcPr>
          <w:p w:rsidR="00BF5C9D" w:rsidRDefault="00BF5C9D" w:rsidP="00656F30">
            <w:pPr>
              <w:spacing w:beforeLines="30" w:afterLines="30"/>
              <w:jc w:val="center"/>
              <w:rPr>
                <w:rFonts w:ascii="Times New Roman" w:eastAsia="仿宋_GB2312" w:hAnsi="Times New Roman" w:cs="Times New Roman"/>
                <w:sz w:val="24"/>
                <w:szCs w:val="24"/>
              </w:rPr>
            </w:pPr>
          </w:p>
        </w:tc>
        <w:tc>
          <w:tcPr>
            <w:tcW w:w="268" w:type="pct"/>
            <w:vAlign w:val="center"/>
          </w:tcPr>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4</w:t>
            </w:r>
          </w:p>
        </w:tc>
        <w:tc>
          <w:tcPr>
            <w:tcW w:w="1148" w:type="pct"/>
            <w:vAlign w:val="center"/>
          </w:tcPr>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山西高校教师教育联盟第三届师范生教学技能竞赛</w:t>
            </w:r>
          </w:p>
        </w:tc>
        <w:tc>
          <w:tcPr>
            <w:tcW w:w="908" w:type="pct"/>
            <w:vAlign w:val="center"/>
          </w:tcPr>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最佳教学设计奖</w:t>
            </w:r>
          </w:p>
        </w:tc>
        <w:tc>
          <w:tcPr>
            <w:tcW w:w="584" w:type="pct"/>
            <w:vAlign w:val="center"/>
          </w:tcPr>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2017.10</w:t>
            </w:r>
          </w:p>
        </w:tc>
        <w:tc>
          <w:tcPr>
            <w:tcW w:w="302" w:type="pct"/>
            <w:vAlign w:val="center"/>
          </w:tcPr>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三等奖</w:t>
            </w:r>
          </w:p>
        </w:tc>
        <w:tc>
          <w:tcPr>
            <w:tcW w:w="896" w:type="pct"/>
            <w:vAlign w:val="center"/>
          </w:tcPr>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山西高校教师教育联盟</w:t>
            </w:r>
          </w:p>
        </w:tc>
      </w:tr>
      <w:tr w:rsidR="00BF5C9D" w:rsidTr="002E5D2E">
        <w:trPr>
          <w:cantSplit/>
          <w:trHeight w:val="539"/>
        </w:trPr>
        <w:tc>
          <w:tcPr>
            <w:tcW w:w="894" w:type="pct"/>
            <w:vMerge/>
            <w:vAlign w:val="center"/>
          </w:tcPr>
          <w:p w:rsidR="00BF5C9D" w:rsidRDefault="00BF5C9D" w:rsidP="00656F30">
            <w:pPr>
              <w:spacing w:beforeLines="30" w:afterLines="30"/>
              <w:jc w:val="center"/>
              <w:rPr>
                <w:rFonts w:ascii="Times New Roman" w:eastAsia="仿宋_GB2312" w:hAnsi="Times New Roman" w:cs="Times New Roman"/>
                <w:sz w:val="24"/>
                <w:szCs w:val="24"/>
              </w:rPr>
            </w:pPr>
          </w:p>
        </w:tc>
        <w:tc>
          <w:tcPr>
            <w:tcW w:w="268" w:type="pct"/>
            <w:vAlign w:val="center"/>
          </w:tcPr>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5</w:t>
            </w:r>
          </w:p>
        </w:tc>
        <w:tc>
          <w:tcPr>
            <w:tcW w:w="1148" w:type="pct"/>
            <w:vAlign w:val="center"/>
          </w:tcPr>
          <w:p w:rsidR="00BF5C9D" w:rsidRDefault="003D49E6" w:rsidP="002E5D2E">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黑枸杞系列产品研发与销售</w:t>
            </w:r>
          </w:p>
        </w:tc>
        <w:tc>
          <w:tcPr>
            <w:tcW w:w="908" w:type="pct"/>
            <w:vAlign w:val="center"/>
          </w:tcPr>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山西省“互联网</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”大学生创新创业大赛</w:t>
            </w:r>
          </w:p>
        </w:tc>
        <w:tc>
          <w:tcPr>
            <w:tcW w:w="584" w:type="pct"/>
            <w:vAlign w:val="center"/>
          </w:tcPr>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2018</w:t>
            </w:r>
          </w:p>
        </w:tc>
        <w:tc>
          <w:tcPr>
            <w:tcW w:w="302" w:type="pct"/>
            <w:vAlign w:val="center"/>
          </w:tcPr>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主赛道优秀奖</w:t>
            </w:r>
          </w:p>
        </w:tc>
        <w:tc>
          <w:tcPr>
            <w:tcW w:w="896" w:type="pct"/>
            <w:vAlign w:val="center"/>
          </w:tcPr>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山西省教育厅</w:t>
            </w:r>
          </w:p>
        </w:tc>
      </w:tr>
      <w:tr w:rsidR="00BF5C9D" w:rsidTr="002E5D2E">
        <w:trPr>
          <w:cantSplit/>
          <w:trHeight w:val="539"/>
        </w:trPr>
        <w:tc>
          <w:tcPr>
            <w:tcW w:w="894" w:type="pct"/>
            <w:vMerge/>
            <w:vAlign w:val="center"/>
          </w:tcPr>
          <w:p w:rsidR="00BF5C9D" w:rsidRDefault="00BF5C9D" w:rsidP="00656F30">
            <w:pPr>
              <w:spacing w:beforeLines="30" w:afterLines="30"/>
              <w:jc w:val="center"/>
              <w:rPr>
                <w:rFonts w:ascii="Times New Roman" w:eastAsia="仿宋_GB2312" w:hAnsi="Times New Roman" w:cs="Times New Roman"/>
                <w:sz w:val="24"/>
                <w:szCs w:val="24"/>
              </w:rPr>
            </w:pPr>
          </w:p>
        </w:tc>
        <w:tc>
          <w:tcPr>
            <w:tcW w:w="268" w:type="pct"/>
            <w:vAlign w:val="center"/>
          </w:tcPr>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6</w:t>
            </w:r>
          </w:p>
        </w:tc>
        <w:tc>
          <w:tcPr>
            <w:tcW w:w="1148" w:type="pct"/>
            <w:vAlign w:val="center"/>
          </w:tcPr>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芦荟免洗洗手液</w:t>
            </w:r>
          </w:p>
        </w:tc>
        <w:tc>
          <w:tcPr>
            <w:tcW w:w="908" w:type="pct"/>
            <w:vAlign w:val="center"/>
          </w:tcPr>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山西省“互联网</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”大学生创新创业大赛</w:t>
            </w:r>
          </w:p>
        </w:tc>
        <w:tc>
          <w:tcPr>
            <w:tcW w:w="584" w:type="pct"/>
            <w:vAlign w:val="center"/>
          </w:tcPr>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2018</w:t>
            </w:r>
          </w:p>
        </w:tc>
        <w:tc>
          <w:tcPr>
            <w:tcW w:w="302" w:type="pct"/>
            <w:vAlign w:val="center"/>
          </w:tcPr>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主赛道优秀奖</w:t>
            </w:r>
          </w:p>
        </w:tc>
        <w:tc>
          <w:tcPr>
            <w:tcW w:w="896" w:type="pct"/>
            <w:vAlign w:val="center"/>
          </w:tcPr>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山西省教育厅</w:t>
            </w:r>
          </w:p>
        </w:tc>
      </w:tr>
      <w:tr w:rsidR="00BF5C9D" w:rsidTr="002E5D2E">
        <w:trPr>
          <w:cantSplit/>
          <w:trHeight w:val="539"/>
        </w:trPr>
        <w:tc>
          <w:tcPr>
            <w:tcW w:w="894" w:type="pct"/>
            <w:vMerge/>
            <w:vAlign w:val="center"/>
          </w:tcPr>
          <w:p w:rsidR="00BF5C9D" w:rsidRDefault="00BF5C9D" w:rsidP="00656F30">
            <w:pPr>
              <w:spacing w:beforeLines="30" w:afterLines="30"/>
              <w:jc w:val="center"/>
              <w:rPr>
                <w:rFonts w:ascii="Times New Roman" w:eastAsia="仿宋_GB2312" w:hAnsi="Times New Roman" w:cs="Times New Roman"/>
                <w:sz w:val="24"/>
                <w:szCs w:val="24"/>
              </w:rPr>
            </w:pPr>
          </w:p>
        </w:tc>
        <w:tc>
          <w:tcPr>
            <w:tcW w:w="268" w:type="pct"/>
            <w:vAlign w:val="center"/>
          </w:tcPr>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7</w:t>
            </w:r>
          </w:p>
        </w:tc>
        <w:tc>
          <w:tcPr>
            <w:tcW w:w="1148" w:type="pct"/>
            <w:vAlign w:val="center"/>
          </w:tcPr>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“激活梦想驱动未来”娃哈哈</w:t>
            </w:r>
            <w:r>
              <w:rPr>
                <w:rFonts w:ascii="Times New Roman" w:eastAsia="仿宋_GB2312" w:hAnsi="Times New Roman" w:cs="Times New Roman" w:hint="eastAsia"/>
                <w:sz w:val="24"/>
                <w:szCs w:val="24"/>
              </w:rPr>
              <w:t>C</w:t>
            </w:r>
            <w:r>
              <w:rPr>
                <w:rFonts w:ascii="Times New Roman" w:eastAsia="仿宋_GB2312" w:hAnsi="Times New Roman" w:cs="Times New Roman" w:hint="eastAsia"/>
                <w:sz w:val="24"/>
                <w:szCs w:val="24"/>
              </w:rPr>
              <w:t>驱动杯山西省大学生创业大赛</w:t>
            </w:r>
          </w:p>
        </w:tc>
        <w:tc>
          <w:tcPr>
            <w:tcW w:w="908" w:type="pct"/>
            <w:vAlign w:val="center"/>
          </w:tcPr>
          <w:p w:rsidR="00BF5C9D" w:rsidRDefault="00BF5C9D" w:rsidP="00656F30">
            <w:pPr>
              <w:spacing w:beforeLines="30" w:afterLines="30"/>
              <w:jc w:val="center"/>
              <w:rPr>
                <w:rFonts w:ascii="Times New Roman" w:eastAsia="仿宋_GB2312" w:hAnsi="Times New Roman" w:cs="Times New Roman"/>
                <w:sz w:val="24"/>
                <w:szCs w:val="24"/>
              </w:rPr>
            </w:pPr>
          </w:p>
        </w:tc>
        <w:tc>
          <w:tcPr>
            <w:tcW w:w="584" w:type="pct"/>
            <w:vAlign w:val="center"/>
          </w:tcPr>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2016.1</w:t>
            </w:r>
          </w:p>
        </w:tc>
        <w:tc>
          <w:tcPr>
            <w:tcW w:w="302" w:type="pct"/>
            <w:vAlign w:val="center"/>
          </w:tcPr>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三等奖</w:t>
            </w:r>
          </w:p>
        </w:tc>
        <w:tc>
          <w:tcPr>
            <w:tcW w:w="896" w:type="pct"/>
            <w:vAlign w:val="center"/>
          </w:tcPr>
          <w:p w:rsidR="00BF5C9D" w:rsidRDefault="003D49E6" w:rsidP="00656F30">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共青团山西省委员会学校部、山西省学生联合会秘书处</w:t>
            </w:r>
          </w:p>
        </w:tc>
      </w:tr>
    </w:tbl>
    <w:p w:rsidR="00BF5C9D" w:rsidRDefault="003D49E6">
      <w:pPr>
        <w:widowControl/>
        <w:tabs>
          <w:tab w:val="left" w:pos="1013"/>
        </w:tabs>
        <w:ind w:rightChars="-94" w:right="-197"/>
        <w:jc w:val="left"/>
        <w:rPr>
          <w:rFonts w:ascii="Times New Roman" w:eastAsia="宋体" w:hAnsi="Times New Roman" w:cs="Times New Roman"/>
          <w:szCs w:val="24"/>
        </w:rPr>
      </w:pPr>
      <w:r>
        <w:rPr>
          <w:rFonts w:ascii="Times New Roman" w:eastAsia="宋体" w:hAnsi="Times New Roman" w:cs="Times New Roman"/>
          <w:szCs w:val="24"/>
        </w:rPr>
        <w:t>注：</w:t>
      </w:r>
      <w:r>
        <w:rPr>
          <w:rFonts w:ascii="Times New Roman" w:eastAsia="宋体" w:hAnsi="Times New Roman" w:cs="Times New Roman"/>
          <w:szCs w:val="24"/>
        </w:rPr>
        <w:t>1.</w:t>
      </w:r>
      <w:r>
        <w:rPr>
          <w:rFonts w:ascii="Times New Roman" w:eastAsia="宋体" w:hAnsi="Times New Roman" w:cs="Times New Roman"/>
          <w:szCs w:val="24"/>
        </w:rPr>
        <w:t>专业建设指本专业获得省部级特色专业、品牌专业、一流专业等建设项目支持情况。</w:t>
      </w:r>
    </w:p>
    <w:p w:rsidR="00BF5C9D" w:rsidRDefault="003D49E6">
      <w:pPr>
        <w:widowControl/>
        <w:tabs>
          <w:tab w:val="left" w:pos="1013"/>
        </w:tabs>
        <w:jc w:val="left"/>
        <w:rPr>
          <w:rFonts w:ascii="Times New Roman" w:eastAsia="宋体" w:hAnsi="Times New Roman" w:cs="Times New Roman"/>
          <w:szCs w:val="24"/>
        </w:rPr>
      </w:pPr>
      <w:r>
        <w:rPr>
          <w:rFonts w:ascii="Times New Roman" w:eastAsia="宋体" w:hAnsi="Times New Roman" w:cs="Times New Roman"/>
          <w:szCs w:val="24"/>
        </w:rPr>
        <w:t xml:space="preserve">    2.</w:t>
      </w:r>
      <w:r>
        <w:rPr>
          <w:rFonts w:ascii="Times New Roman" w:eastAsia="宋体" w:hAnsi="Times New Roman" w:cs="Times New Roman"/>
          <w:szCs w:val="24"/>
        </w:rPr>
        <w:t>其他指本专业教师和学生获得的省部级及以上教育教学奖励和支持情况。</w:t>
      </w:r>
    </w:p>
    <w:p w:rsidR="00BF5C9D" w:rsidRPr="00DC19F7" w:rsidRDefault="003D49E6">
      <w:pPr>
        <w:widowControl/>
        <w:jc w:val="left"/>
        <w:rPr>
          <w:rFonts w:ascii="Times New Roman" w:eastAsia="楷体" w:hAnsi="Times New Roman" w:cs="Times New Roman"/>
          <w:b/>
          <w:kern w:val="0"/>
          <w:sz w:val="32"/>
          <w:szCs w:val="32"/>
        </w:rPr>
      </w:pPr>
      <w:r>
        <w:rPr>
          <w:rFonts w:ascii="Times New Roman" w:eastAsia="宋体" w:hAnsi="Times New Roman" w:cs="Times New Roman"/>
          <w:szCs w:val="24"/>
        </w:rPr>
        <w:br w:type="page"/>
      </w:r>
      <w:r>
        <w:rPr>
          <w:rFonts w:ascii="Times New Roman" w:eastAsia="楷体" w:hAnsi="Times New Roman" w:cs="Times New Roman"/>
          <w:b/>
          <w:kern w:val="0"/>
          <w:sz w:val="32"/>
          <w:szCs w:val="32"/>
        </w:rPr>
        <w:lastRenderedPageBreak/>
        <w:t>5.</w:t>
      </w:r>
      <w:r w:rsidRPr="00DC19F7">
        <w:rPr>
          <w:rFonts w:ascii="Times New Roman" w:eastAsia="楷体" w:hAnsi="Times New Roman" w:cs="Times New Roman"/>
          <w:b/>
          <w:kern w:val="0"/>
          <w:sz w:val="32"/>
          <w:szCs w:val="32"/>
        </w:rPr>
        <w:t>专业定位、历史沿革和特色优势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BF5C9D" w:rsidRPr="00DC19F7" w:rsidTr="00F64479">
        <w:trPr>
          <w:trHeight w:val="8164"/>
        </w:trPr>
        <w:tc>
          <w:tcPr>
            <w:tcW w:w="5000" w:type="pct"/>
          </w:tcPr>
          <w:p w:rsidR="00BF5C9D" w:rsidRPr="00DC19F7" w:rsidRDefault="003D49E6">
            <w:pPr>
              <w:spacing w:line="0" w:lineRule="atLeast"/>
              <w:jc w:val="left"/>
              <w:rPr>
                <w:rFonts w:ascii="Times New Roman" w:eastAsia="仿宋" w:hAnsi="Times New Roman" w:cs="Times New Roman"/>
                <w:bCs/>
                <w:szCs w:val="21"/>
              </w:rPr>
            </w:pPr>
            <w:r w:rsidRPr="00DC19F7">
              <w:rPr>
                <w:rFonts w:ascii="Times New Roman" w:eastAsia="仿宋" w:hAnsi="Times New Roman" w:cs="Times New Roman"/>
                <w:bCs/>
                <w:szCs w:val="21"/>
              </w:rPr>
              <w:t>（限</w:t>
            </w:r>
            <w:r w:rsidRPr="00DC19F7">
              <w:rPr>
                <w:rFonts w:ascii="Times New Roman" w:eastAsia="仿宋" w:hAnsi="Times New Roman" w:cs="Times New Roman"/>
                <w:bCs/>
                <w:szCs w:val="21"/>
              </w:rPr>
              <w:t>500</w:t>
            </w:r>
            <w:r w:rsidRPr="00DC19F7">
              <w:rPr>
                <w:rFonts w:ascii="Times New Roman" w:eastAsia="仿宋" w:hAnsi="Times New Roman" w:cs="Times New Roman"/>
                <w:bCs/>
                <w:szCs w:val="21"/>
              </w:rPr>
              <w:t>字以内）</w:t>
            </w:r>
          </w:p>
          <w:p w:rsidR="00BF5C9D" w:rsidRPr="00DC19F7" w:rsidRDefault="003D49E6" w:rsidP="002A47A9">
            <w:pPr>
              <w:numPr>
                <w:ilvl w:val="0"/>
                <w:numId w:val="1"/>
              </w:numPr>
              <w:spacing w:line="440" w:lineRule="exact"/>
              <w:ind w:firstLineChars="202" w:firstLine="487"/>
              <w:rPr>
                <w:rFonts w:ascii="Times New Roman" w:eastAsia="仿宋" w:hAnsi="Times New Roman" w:cs="Times New Roman"/>
                <w:sz w:val="24"/>
                <w:szCs w:val="24"/>
              </w:rPr>
            </w:pPr>
            <w:r w:rsidRPr="00DC19F7">
              <w:rPr>
                <w:rFonts w:ascii="Times New Roman" w:eastAsia="仿宋" w:hAnsi="Times New Roman" w:cs="Times New Roman"/>
                <w:b/>
                <w:bCs/>
                <w:sz w:val="24"/>
                <w:szCs w:val="24"/>
              </w:rPr>
              <w:t>专业定位</w:t>
            </w:r>
            <w:r w:rsidR="00B77C04" w:rsidRPr="00DC19F7">
              <w:rPr>
                <w:rFonts w:ascii="Times New Roman" w:eastAsia="仿宋" w:hAnsi="Times New Roman" w:cs="Times New Roman"/>
                <w:b/>
                <w:bCs/>
                <w:sz w:val="24"/>
                <w:szCs w:val="24"/>
              </w:rPr>
              <w:t>。</w:t>
            </w:r>
            <w:r w:rsidRPr="00DC19F7">
              <w:rPr>
                <w:rFonts w:ascii="Times New Roman" w:eastAsia="仿宋" w:hAnsi="Times New Roman" w:cs="Times New Roman"/>
                <w:bCs/>
                <w:sz w:val="24"/>
                <w:szCs w:val="24"/>
              </w:rPr>
              <w:t>立足忻州，面向山西，辐射全国，主动为地方基础教育和经济社会服务。培养具有正确的世界观、人生观和价值观，德智体美劳全面发展，富有社会责任感、创新精神和实践能力，愿意献身党和人民基础教育事业的高素质人才和适应社会经济发展的应用型人才。努力建成同类院校国内知名、省内一流的师范专业。</w:t>
            </w:r>
          </w:p>
          <w:p w:rsidR="00BF5C9D" w:rsidRPr="00DC19F7" w:rsidRDefault="003D49E6" w:rsidP="002A47A9">
            <w:pPr>
              <w:spacing w:line="440" w:lineRule="exact"/>
              <w:ind w:firstLineChars="202" w:firstLine="487"/>
              <w:rPr>
                <w:rFonts w:ascii="Times New Roman" w:eastAsia="仿宋" w:hAnsi="Times New Roman" w:cs="Times New Roman"/>
                <w:sz w:val="24"/>
                <w:szCs w:val="24"/>
              </w:rPr>
            </w:pPr>
            <w:r w:rsidRPr="00DC19F7">
              <w:rPr>
                <w:rFonts w:ascii="Times New Roman" w:eastAsia="仿宋" w:hAnsi="Times New Roman" w:cs="Times New Roman"/>
                <w:b/>
                <w:bCs/>
                <w:sz w:val="24"/>
                <w:szCs w:val="24"/>
              </w:rPr>
              <w:t>（</w:t>
            </w:r>
            <w:r w:rsidRPr="00DC19F7">
              <w:rPr>
                <w:rFonts w:ascii="Times New Roman" w:eastAsia="仿宋" w:hAnsi="Times New Roman" w:cs="Times New Roman"/>
                <w:b/>
                <w:bCs/>
                <w:sz w:val="24"/>
                <w:szCs w:val="24"/>
              </w:rPr>
              <w:t>2</w:t>
            </w:r>
            <w:r w:rsidRPr="00DC19F7">
              <w:rPr>
                <w:rFonts w:ascii="Times New Roman" w:eastAsia="仿宋" w:hAnsi="Times New Roman" w:cs="Times New Roman"/>
                <w:b/>
                <w:bCs/>
                <w:sz w:val="24"/>
                <w:szCs w:val="24"/>
              </w:rPr>
              <w:t>）历史沿革</w:t>
            </w:r>
            <w:r w:rsidR="00B77C04" w:rsidRPr="00DC19F7">
              <w:rPr>
                <w:rFonts w:ascii="Times New Roman" w:eastAsia="仿宋" w:hAnsi="Times New Roman" w:cs="Times New Roman"/>
                <w:b/>
                <w:bCs/>
                <w:sz w:val="24"/>
                <w:szCs w:val="24"/>
              </w:rPr>
              <w:t>。</w:t>
            </w:r>
            <w:r w:rsidRPr="00DC19F7">
              <w:rPr>
                <w:rFonts w:ascii="Times New Roman" w:eastAsia="仿宋" w:hAnsi="Times New Roman" w:cs="Times New Roman"/>
                <w:sz w:val="24"/>
                <w:szCs w:val="24"/>
              </w:rPr>
              <w:t>生物科学专业于</w:t>
            </w:r>
            <w:r w:rsidRPr="00DC19F7">
              <w:rPr>
                <w:rFonts w:ascii="Times New Roman" w:eastAsia="仿宋" w:hAnsi="Times New Roman" w:cs="Times New Roman"/>
                <w:sz w:val="24"/>
                <w:szCs w:val="24"/>
              </w:rPr>
              <w:t>2008</w:t>
            </w:r>
            <w:r w:rsidRPr="00DC19F7">
              <w:rPr>
                <w:rFonts w:ascii="Times New Roman" w:eastAsia="仿宋" w:hAnsi="Times New Roman" w:cs="Times New Roman"/>
                <w:sz w:val="24"/>
                <w:szCs w:val="24"/>
              </w:rPr>
              <w:t>年开始招生，共培养</w:t>
            </w:r>
            <w:r w:rsidRPr="00DC19F7">
              <w:rPr>
                <w:rFonts w:ascii="Times New Roman" w:eastAsia="仿宋" w:hAnsi="Times New Roman" w:cs="Times New Roman"/>
                <w:sz w:val="24"/>
                <w:szCs w:val="24"/>
              </w:rPr>
              <w:t>7</w:t>
            </w:r>
            <w:r w:rsidRPr="00DC19F7">
              <w:rPr>
                <w:rFonts w:ascii="Times New Roman" w:eastAsia="仿宋" w:hAnsi="Times New Roman" w:cs="Times New Roman"/>
                <w:sz w:val="24"/>
                <w:szCs w:val="24"/>
              </w:rPr>
              <w:t>届本科生，</w:t>
            </w:r>
            <w:r w:rsidRPr="00DC19F7">
              <w:rPr>
                <w:rFonts w:ascii="Times New Roman" w:eastAsia="仿宋" w:hAnsi="Times New Roman" w:cs="Times New Roman"/>
                <w:sz w:val="24"/>
                <w:szCs w:val="24"/>
              </w:rPr>
              <w:t>598</w:t>
            </w:r>
            <w:r w:rsidRPr="00DC19F7">
              <w:rPr>
                <w:rFonts w:ascii="Times New Roman" w:eastAsia="仿宋" w:hAnsi="Times New Roman" w:cs="Times New Roman"/>
                <w:sz w:val="24"/>
                <w:szCs w:val="24"/>
              </w:rPr>
              <w:t>人。</w:t>
            </w:r>
            <w:r w:rsidRPr="00DC19F7">
              <w:rPr>
                <w:rFonts w:ascii="Times New Roman" w:eastAsia="仿宋" w:hAnsi="Times New Roman" w:cs="Times New Roman"/>
                <w:sz w:val="24"/>
                <w:szCs w:val="24"/>
              </w:rPr>
              <w:t>2018</w:t>
            </w:r>
            <w:r w:rsidRPr="00DC19F7">
              <w:rPr>
                <w:rFonts w:ascii="Times New Roman" w:eastAsia="仿宋" w:hAnsi="Times New Roman" w:cs="Times New Roman"/>
                <w:sz w:val="24"/>
                <w:szCs w:val="24"/>
              </w:rPr>
              <w:t>年被评为</w:t>
            </w:r>
            <w:r w:rsidRPr="00DC19F7">
              <w:rPr>
                <w:rFonts w:ascii="Times New Roman" w:eastAsia="仿宋" w:hAnsi="Times New Roman" w:cs="Times New Roman"/>
                <w:sz w:val="24"/>
                <w:szCs w:val="24"/>
              </w:rPr>
              <w:t>“</w:t>
            </w:r>
            <w:r w:rsidRPr="00DC19F7">
              <w:rPr>
                <w:rFonts w:ascii="Times New Roman" w:eastAsia="仿宋" w:hAnsi="Times New Roman" w:cs="Times New Roman"/>
                <w:sz w:val="24"/>
                <w:szCs w:val="24"/>
              </w:rPr>
              <w:t>山西省高等学校优势特色建设专业</w:t>
            </w:r>
            <w:r w:rsidRPr="00DC19F7">
              <w:rPr>
                <w:rFonts w:ascii="Times New Roman" w:eastAsia="仿宋" w:hAnsi="Times New Roman" w:cs="Times New Roman"/>
                <w:sz w:val="24"/>
                <w:szCs w:val="24"/>
              </w:rPr>
              <w:t>”</w:t>
            </w:r>
            <w:r w:rsidRPr="00DC19F7">
              <w:rPr>
                <w:rFonts w:ascii="Times New Roman" w:eastAsia="仿宋" w:hAnsi="Times New Roman" w:cs="Times New Roman"/>
                <w:sz w:val="24"/>
                <w:szCs w:val="24"/>
              </w:rPr>
              <w:t>，</w:t>
            </w:r>
            <w:r w:rsidRPr="00DC19F7">
              <w:rPr>
                <w:rFonts w:ascii="Times New Roman" w:eastAsia="仿宋" w:hAnsi="Times New Roman" w:cs="Times New Roman"/>
                <w:sz w:val="24"/>
                <w:szCs w:val="24"/>
              </w:rPr>
              <w:t>“</w:t>
            </w:r>
            <w:r w:rsidRPr="00DC19F7">
              <w:rPr>
                <w:rFonts w:ascii="Times New Roman" w:eastAsia="仿宋" w:hAnsi="Times New Roman" w:cs="Times New Roman"/>
                <w:sz w:val="24"/>
                <w:szCs w:val="24"/>
              </w:rPr>
              <w:t>五台山生态与文化旅游</w:t>
            </w:r>
            <w:r w:rsidRPr="00DC19F7">
              <w:rPr>
                <w:rFonts w:ascii="Times New Roman" w:eastAsia="仿宋" w:hAnsi="Times New Roman" w:cs="Times New Roman"/>
                <w:sz w:val="24"/>
                <w:szCs w:val="24"/>
              </w:rPr>
              <w:t>”</w:t>
            </w:r>
            <w:r w:rsidRPr="00DC19F7">
              <w:rPr>
                <w:rFonts w:ascii="Times New Roman" w:eastAsia="仿宋" w:hAnsi="Times New Roman" w:cs="Times New Roman"/>
                <w:sz w:val="24"/>
                <w:szCs w:val="24"/>
              </w:rPr>
              <w:t>项目列为山西省</w:t>
            </w:r>
            <w:r w:rsidRPr="00DC19F7">
              <w:rPr>
                <w:rFonts w:ascii="Times New Roman" w:eastAsia="仿宋" w:hAnsi="Times New Roman" w:cs="Times New Roman"/>
                <w:sz w:val="24"/>
                <w:szCs w:val="24"/>
              </w:rPr>
              <w:t>“</w:t>
            </w:r>
            <w:r w:rsidRPr="00DC19F7">
              <w:rPr>
                <w:rFonts w:ascii="Times New Roman" w:eastAsia="仿宋" w:hAnsi="Times New Roman" w:cs="Times New Roman"/>
                <w:sz w:val="24"/>
                <w:szCs w:val="24"/>
              </w:rPr>
              <w:t>服务产业创新学科群建设计划</w:t>
            </w:r>
            <w:r w:rsidRPr="00DC19F7">
              <w:rPr>
                <w:rFonts w:ascii="Times New Roman" w:eastAsia="仿宋" w:hAnsi="Times New Roman" w:cs="Times New Roman"/>
                <w:sz w:val="24"/>
                <w:szCs w:val="24"/>
              </w:rPr>
              <w:t>”</w:t>
            </w:r>
            <w:r w:rsidRPr="00DC19F7">
              <w:rPr>
                <w:rFonts w:ascii="Times New Roman" w:eastAsia="仿宋" w:hAnsi="Times New Roman" w:cs="Times New Roman"/>
                <w:sz w:val="24"/>
                <w:szCs w:val="24"/>
              </w:rPr>
              <w:t>，建成了</w:t>
            </w:r>
            <w:r w:rsidRPr="00DC19F7">
              <w:rPr>
                <w:rFonts w:ascii="Times New Roman" w:eastAsia="仿宋" w:hAnsi="Times New Roman" w:cs="Times New Roman"/>
                <w:sz w:val="24"/>
                <w:szCs w:val="24"/>
              </w:rPr>
              <w:t>“</w:t>
            </w:r>
            <w:r w:rsidRPr="00DC19F7">
              <w:rPr>
                <w:rFonts w:ascii="Times New Roman" w:eastAsia="仿宋" w:hAnsi="Times New Roman" w:cs="Times New Roman"/>
                <w:sz w:val="24"/>
                <w:szCs w:val="24"/>
              </w:rPr>
              <w:t>黑五类特色农产品开发工程中心</w:t>
            </w:r>
            <w:r w:rsidRPr="00DC19F7">
              <w:rPr>
                <w:rFonts w:ascii="Times New Roman" w:eastAsia="仿宋" w:hAnsi="Times New Roman" w:cs="Times New Roman"/>
                <w:sz w:val="24"/>
                <w:szCs w:val="24"/>
              </w:rPr>
              <w:t>”</w:t>
            </w:r>
            <w:r w:rsidRPr="00DC19F7">
              <w:rPr>
                <w:rFonts w:ascii="Times New Roman" w:eastAsia="仿宋" w:hAnsi="Times New Roman" w:cs="Times New Roman"/>
                <w:sz w:val="24"/>
                <w:szCs w:val="24"/>
              </w:rPr>
              <w:t>。</w:t>
            </w:r>
          </w:p>
          <w:p w:rsidR="00BF5C9D" w:rsidRPr="00DC19F7" w:rsidRDefault="003D49E6" w:rsidP="007E02D7">
            <w:pPr>
              <w:spacing w:line="440" w:lineRule="exact"/>
              <w:ind w:firstLineChars="202" w:firstLine="487"/>
              <w:rPr>
                <w:rFonts w:ascii="Times New Roman" w:eastAsia="仿宋" w:hAnsi="Times New Roman" w:cs="Times New Roman"/>
                <w:sz w:val="24"/>
                <w:szCs w:val="24"/>
              </w:rPr>
            </w:pPr>
            <w:r w:rsidRPr="007E02D7">
              <w:rPr>
                <w:rFonts w:ascii="Times New Roman" w:eastAsia="仿宋" w:hAnsi="Times New Roman" w:cs="Times New Roman"/>
                <w:b/>
                <w:sz w:val="24"/>
                <w:szCs w:val="24"/>
              </w:rPr>
              <w:t>（</w:t>
            </w:r>
            <w:r w:rsidRPr="007E02D7">
              <w:rPr>
                <w:rFonts w:ascii="Times New Roman" w:eastAsia="仿宋" w:hAnsi="Times New Roman" w:cs="Times New Roman"/>
                <w:b/>
                <w:sz w:val="24"/>
                <w:szCs w:val="24"/>
              </w:rPr>
              <w:t>3</w:t>
            </w:r>
            <w:r w:rsidRPr="007E02D7">
              <w:rPr>
                <w:rFonts w:ascii="Times New Roman" w:eastAsia="仿宋" w:hAnsi="Times New Roman" w:cs="Times New Roman"/>
                <w:b/>
                <w:sz w:val="24"/>
                <w:szCs w:val="24"/>
              </w:rPr>
              <w:t>）</w:t>
            </w:r>
            <w:r w:rsidRPr="00DC19F7">
              <w:rPr>
                <w:rFonts w:ascii="Times New Roman" w:eastAsia="仿宋" w:hAnsi="Times New Roman" w:cs="Times New Roman"/>
                <w:b/>
                <w:bCs/>
                <w:sz w:val="24"/>
                <w:szCs w:val="24"/>
              </w:rPr>
              <w:t>特色优势</w:t>
            </w:r>
            <w:r w:rsidR="00B77C04" w:rsidRPr="00DC19F7">
              <w:rPr>
                <w:rFonts w:ascii="Times New Roman" w:eastAsia="仿宋" w:hAnsi="Times New Roman" w:cs="Times New Roman"/>
                <w:sz w:val="24"/>
                <w:szCs w:val="24"/>
              </w:rPr>
              <w:t>。</w:t>
            </w:r>
          </w:p>
          <w:p w:rsidR="00BF5C9D" w:rsidRPr="00DC19F7" w:rsidRDefault="003D49E6" w:rsidP="002A47A9">
            <w:pPr>
              <w:spacing w:line="440" w:lineRule="exact"/>
              <w:ind w:firstLineChars="202" w:firstLine="485"/>
              <w:rPr>
                <w:rFonts w:ascii="Times New Roman" w:eastAsia="仿宋" w:hAnsi="Times New Roman" w:cs="Times New Roman"/>
                <w:sz w:val="24"/>
                <w:szCs w:val="24"/>
              </w:rPr>
            </w:pPr>
            <w:r w:rsidRPr="00DC19F7">
              <w:rPr>
                <w:rFonts w:ascii="宋体" w:eastAsia="宋体" w:hAnsi="宋体" w:cs="宋体" w:hint="eastAsia"/>
                <w:sz w:val="24"/>
                <w:szCs w:val="24"/>
              </w:rPr>
              <w:t>①</w:t>
            </w:r>
            <w:r w:rsidRPr="00DC19F7">
              <w:rPr>
                <w:rFonts w:ascii="Times New Roman" w:eastAsia="仿宋" w:hAnsi="Times New Roman" w:cs="Times New Roman"/>
                <w:b/>
                <w:bCs/>
                <w:sz w:val="24"/>
                <w:szCs w:val="24"/>
              </w:rPr>
              <w:t>办学基础实</w:t>
            </w:r>
            <w:r w:rsidRPr="00DC19F7">
              <w:rPr>
                <w:rFonts w:ascii="Times New Roman" w:eastAsia="仿宋" w:hAnsi="Times New Roman" w:cs="Times New Roman"/>
                <w:sz w:val="24"/>
                <w:szCs w:val="24"/>
              </w:rPr>
              <w:t>。教师人员充足，年轻化，学历高，职称结构合理；教学资源丰富，</w:t>
            </w:r>
            <w:r w:rsidR="00FC2E34" w:rsidRPr="00DC19F7">
              <w:rPr>
                <w:rFonts w:ascii="Times New Roman" w:eastAsia="仿宋" w:hAnsi="Times New Roman" w:cs="Times New Roman"/>
                <w:sz w:val="24"/>
                <w:szCs w:val="24"/>
              </w:rPr>
              <w:t>3</w:t>
            </w:r>
            <w:r w:rsidRPr="00DC19F7">
              <w:rPr>
                <w:rFonts w:ascii="Times New Roman" w:eastAsia="仿宋" w:hAnsi="Times New Roman" w:cs="Times New Roman"/>
                <w:sz w:val="24"/>
                <w:szCs w:val="24"/>
              </w:rPr>
              <w:t>次获批省部共建项目，共计</w:t>
            </w:r>
            <w:r w:rsidRPr="00DC19F7">
              <w:rPr>
                <w:rFonts w:ascii="Times New Roman" w:eastAsia="仿宋" w:hAnsi="Times New Roman" w:cs="Times New Roman"/>
                <w:sz w:val="24"/>
                <w:szCs w:val="24"/>
              </w:rPr>
              <w:t>1000</w:t>
            </w:r>
            <w:r w:rsidRPr="00DC19F7">
              <w:rPr>
                <w:rFonts w:ascii="Times New Roman" w:eastAsia="仿宋" w:hAnsi="Times New Roman" w:cs="Times New Roman"/>
                <w:sz w:val="24"/>
                <w:szCs w:val="24"/>
              </w:rPr>
              <w:t>多万元，建成了种类、功能齐全的实验教学、科研平台。</w:t>
            </w:r>
          </w:p>
          <w:p w:rsidR="00BF5C9D" w:rsidRPr="00DC19F7" w:rsidRDefault="003D49E6" w:rsidP="002A47A9">
            <w:pPr>
              <w:spacing w:line="440" w:lineRule="exact"/>
              <w:ind w:firstLineChars="202" w:firstLine="485"/>
              <w:rPr>
                <w:rFonts w:ascii="Times New Roman" w:eastAsia="仿宋" w:hAnsi="Times New Roman" w:cs="Times New Roman"/>
                <w:sz w:val="24"/>
                <w:szCs w:val="24"/>
              </w:rPr>
            </w:pPr>
            <w:r w:rsidRPr="00DC19F7">
              <w:rPr>
                <w:rFonts w:ascii="宋体" w:eastAsia="宋体" w:hAnsi="宋体" w:cs="宋体" w:hint="eastAsia"/>
                <w:sz w:val="24"/>
                <w:szCs w:val="24"/>
              </w:rPr>
              <w:t>②</w:t>
            </w:r>
            <w:r w:rsidRPr="00DC19F7">
              <w:rPr>
                <w:rFonts w:ascii="Times New Roman" w:eastAsia="仿宋" w:hAnsi="Times New Roman" w:cs="Times New Roman"/>
                <w:b/>
                <w:bCs/>
                <w:sz w:val="24"/>
                <w:szCs w:val="24"/>
              </w:rPr>
              <w:t>人才培养质量高</w:t>
            </w:r>
            <w:r w:rsidRPr="00DC19F7">
              <w:rPr>
                <w:rFonts w:ascii="Times New Roman" w:eastAsia="仿宋" w:hAnsi="Times New Roman" w:cs="Times New Roman"/>
                <w:sz w:val="24"/>
                <w:szCs w:val="24"/>
              </w:rPr>
              <w:t>。</w:t>
            </w:r>
            <w:r w:rsidRPr="00DC19F7">
              <w:rPr>
                <w:rFonts w:ascii="Times New Roman" w:eastAsia="仿宋" w:hAnsi="Times New Roman" w:cs="Times New Roman"/>
                <w:sz w:val="24"/>
                <w:szCs w:val="24"/>
              </w:rPr>
              <w:t>7</w:t>
            </w:r>
            <w:r w:rsidRPr="00DC19F7">
              <w:rPr>
                <w:rFonts w:ascii="Times New Roman" w:eastAsia="仿宋" w:hAnsi="Times New Roman" w:cs="Times New Roman"/>
                <w:sz w:val="24"/>
                <w:szCs w:val="24"/>
              </w:rPr>
              <w:t>届</w:t>
            </w:r>
            <w:r w:rsidRPr="00DC19F7">
              <w:rPr>
                <w:rFonts w:ascii="Times New Roman" w:eastAsia="仿宋" w:hAnsi="Times New Roman" w:cs="Times New Roman"/>
                <w:sz w:val="24"/>
                <w:szCs w:val="24"/>
              </w:rPr>
              <w:t>598</w:t>
            </w:r>
            <w:r w:rsidRPr="00DC19F7">
              <w:rPr>
                <w:rFonts w:ascii="Times New Roman" w:eastAsia="仿宋" w:hAnsi="Times New Roman" w:cs="Times New Roman"/>
                <w:sz w:val="24"/>
                <w:szCs w:val="24"/>
              </w:rPr>
              <w:t>名毕业生中，</w:t>
            </w:r>
            <w:r w:rsidRPr="00DC19F7">
              <w:rPr>
                <w:rFonts w:ascii="Times New Roman" w:eastAsia="仿宋" w:hAnsi="Times New Roman" w:cs="Times New Roman"/>
                <w:sz w:val="24"/>
                <w:szCs w:val="24"/>
              </w:rPr>
              <w:t>294</w:t>
            </w:r>
            <w:r w:rsidRPr="00DC19F7">
              <w:rPr>
                <w:rFonts w:ascii="Times New Roman" w:eastAsia="仿宋" w:hAnsi="Times New Roman" w:cs="Times New Roman"/>
                <w:sz w:val="24"/>
                <w:szCs w:val="24"/>
              </w:rPr>
              <w:t>人考取研究生，考取率为</w:t>
            </w:r>
            <w:r w:rsidRPr="00DC19F7">
              <w:rPr>
                <w:rFonts w:ascii="Times New Roman" w:eastAsia="仿宋" w:hAnsi="Times New Roman" w:cs="Times New Roman"/>
                <w:sz w:val="24"/>
                <w:szCs w:val="24"/>
              </w:rPr>
              <w:t>49.2%</w:t>
            </w:r>
            <w:r w:rsidRPr="00DC19F7">
              <w:rPr>
                <w:rFonts w:ascii="Times New Roman" w:eastAsia="仿宋" w:hAnsi="Times New Roman" w:cs="Times New Roman"/>
                <w:sz w:val="24"/>
                <w:szCs w:val="24"/>
              </w:rPr>
              <w:t>；其中有</w:t>
            </w:r>
            <w:r w:rsidRPr="00DC19F7">
              <w:rPr>
                <w:rFonts w:ascii="Times New Roman" w:eastAsia="仿宋" w:hAnsi="Times New Roman" w:cs="Times New Roman"/>
                <w:sz w:val="24"/>
                <w:szCs w:val="24"/>
              </w:rPr>
              <w:t>122</w:t>
            </w:r>
            <w:r w:rsidRPr="00DC19F7">
              <w:rPr>
                <w:rFonts w:ascii="Times New Roman" w:eastAsia="仿宋" w:hAnsi="Times New Roman" w:cs="Times New Roman"/>
                <w:sz w:val="24"/>
                <w:szCs w:val="24"/>
              </w:rPr>
              <w:t>人考入</w:t>
            </w:r>
            <w:r w:rsidRPr="00DC19F7">
              <w:rPr>
                <w:rFonts w:ascii="Times New Roman" w:eastAsia="仿宋" w:hAnsi="Times New Roman" w:cs="Times New Roman"/>
                <w:sz w:val="24"/>
                <w:szCs w:val="24"/>
              </w:rPr>
              <w:t>985</w:t>
            </w:r>
            <w:r w:rsidRPr="00DC19F7">
              <w:rPr>
                <w:rFonts w:ascii="Times New Roman" w:eastAsia="仿宋" w:hAnsi="Times New Roman" w:cs="Times New Roman"/>
                <w:sz w:val="24"/>
                <w:szCs w:val="24"/>
              </w:rPr>
              <w:t>、</w:t>
            </w:r>
            <w:r w:rsidRPr="00DC19F7">
              <w:rPr>
                <w:rFonts w:ascii="Times New Roman" w:eastAsia="仿宋" w:hAnsi="Times New Roman" w:cs="Times New Roman"/>
                <w:sz w:val="24"/>
                <w:szCs w:val="24"/>
              </w:rPr>
              <w:t>211</w:t>
            </w:r>
            <w:r w:rsidRPr="00DC19F7">
              <w:rPr>
                <w:rFonts w:ascii="Times New Roman" w:eastAsia="仿宋" w:hAnsi="Times New Roman" w:cs="Times New Roman"/>
                <w:sz w:val="24"/>
                <w:szCs w:val="24"/>
              </w:rPr>
              <w:t>院校，</w:t>
            </w:r>
            <w:r w:rsidRPr="00DC19F7">
              <w:rPr>
                <w:rFonts w:ascii="Times New Roman" w:eastAsia="仿宋" w:hAnsi="Times New Roman" w:cs="Times New Roman"/>
                <w:sz w:val="24"/>
                <w:szCs w:val="24"/>
              </w:rPr>
              <w:t>5</w:t>
            </w:r>
            <w:r w:rsidRPr="00DC19F7">
              <w:rPr>
                <w:rFonts w:ascii="Times New Roman" w:eastAsia="仿宋" w:hAnsi="Times New Roman" w:cs="Times New Roman"/>
                <w:sz w:val="24"/>
                <w:szCs w:val="24"/>
              </w:rPr>
              <w:t>人被中科院等研究所录取。</w:t>
            </w:r>
          </w:p>
          <w:p w:rsidR="00BF5C9D" w:rsidRPr="00DC19F7" w:rsidRDefault="003D49E6" w:rsidP="002A47A9">
            <w:pPr>
              <w:spacing w:line="440" w:lineRule="exact"/>
              <w:ind w:firstLineChars="202" w:firstLine="487"/>
              <w:rPr>
                <w:rFonts w:ascii="Times New Roman" w:eastAsia="仿宋" w:hAnsi="Times New Roman" w:cs="Times New Roman"/>
                <w:sz w:val="24"/>
                <w:szCs w:val="24"/>
              </w:rPr>
            </w:pPr>
            <w:r w:rsidRPr="00DC19F7">
              <w:rPr>
                <w:rFonts w:ascii="宋体" w:eastAsia="宋体" w:hAnsi="宋体" w:cs="宋体" w:hint="eastAsia"/>
                <w:b/>
                <w:bCs/>
                <w:sz w:val="24"/>
                <w:szCs w:val="24"/>
              </w:rPr>
              <w:t>③</w:t>
            </w:r>
            <w:r w:rsidR="00E019CC" w:rsidRPr="00DC19F7">
              <w:rPr>
                <w:rFonts w:ascii="Times New Roman" w:eastAsia="仿宋" w:hAnsi="Times New Roman" w:cs="Times New Roman"/>
                <w:b/>
                <w:bCs/>
                <w:sz w:val="24"/>
                <w:szCs w:val="24"/>
              </w:rPr>
              <w:t>教师教育优势强。</w:t>
            </w:r>
            <w:r w:rsidR="00E019CC" w:rsidRPr="00DC19F7">
              <w:rPr>
                <w:rFonts w:ascii="Times New Roman" w:eastAsia="仿宋" w:hAnsi="Times New Roman" w:cs="Times New Roman"/>
                <w:sz w:val="24"/>
                <w:szCs w:val="24"/>
              </w:rPr>
              <w:t>以</w:t>
            </w:r>
            <w:r w:rsidRPr="00DC19F7">
              <w:rPr>
                <w:rFonts w:ascii="Times New Roman" w:eastAsia="仿宋" w:hAnsi="Times New Roman" w:cs="Times New Roman"/>
                <w:sz w:val="24"/>
                <w:szCs w:val="24"/>
              </w:rPr>
              <w:t>“</w:t>
            </w:r>
            <w:r w:rsidRPr="00DC19F7">
              <w:rPr>
                <w:rFonts w:ascii="Times New Roman" w:eastAsia="仿宋" w:hAnsi="Times New Roman" w:cs="Times New Roman"/>
                <w:sz w:val="24"/>
                <w:szCs w:val="24"/>
              </w:rPr>
              <w:t>扶贫顶岗实习支教</w:t>
            </w:r>
            <w:r w:rsidRPr="00DC19F7">
              <w:rPr>
                <w:rFonts w:ascii="Times New Roman" w:eastAsia="仿宋" w:hAnsi="Times New Roman" w:cs="Times New Roman"/>
                <w:sz w:val="24"/>
                <w:szCs w:val="24"/>
              </w:rPr>
              <w:t>”</w:t>
            </w:r>
            <w:r w:rsidR="00E019CC" w:rsidRPr="00DC19F7">
              <w:rPr>
                <w:rFonts w:ascii="Times New Roman" w:eastAsia="仿宋" w:hAnsi="Times New Roman" w:cs="Times New Roman"/>
                <w:sz w:val="24"/>
                <w:szCs w:val="24"/>
              </w:rPr>
              <w:t>为抓手，</w:t>
            </w:r>
            <w:r w:rsidRPr="00DC19F7">
              <w:rPr>
                <w:rFonts w:ascii="Times New Roman" w:eastAsia="仿宋" w:hAnsi="Times New Roman" w:cs="Times New Roman"/>
                <w:sz w:val="24"/>
                <w:szCs w:val="24"/>
              </w:rPr>
              <w:t>采取岗前以教学技能为核心培训</w:t>
            </w:r>
            <w:r w:rsidRPr="00DC19F7">
              <w:rPr>
                <w:rFonts w:ascii="Times New Roman" w:eastAsia="仿宋" w:hAnsi="Times New Roman" w:cs="Times New Roman"/>
                <w:sz w:val="24"/>
                <w:szCs w:val="24"/>
              </w:rPr>
              <w:t>→</w:t>
            </w:r>
            <w:r w:rsidRPr="00DC19F7">
              <w:rPr>
                <w:rFonts w:ascii="Times New Roman" w:eastAsia="仿宋" w:hAnsi="Times New Roman" w:cs="Times New Roman"/>
                <w:sz w:val="24"/>
                <w:szCs w:val="24"/>
              </w:rPr>
              <w:t>岗中实践、全程指导</w:t>
            </w:r>
            <w:r w:rsidRPr="00DC19F7">
              <w:rPr>
                <w:rFonts w:ascii="Times New Roman" w:eastAsia="仿宋" w:hAnsi="Times New Roman" w:cs="Times New Roman"/>
                <w:sz w:val="24"/>
                <w:szCs w:val="24"/>
              </w:rPr>
              <w:t>→</w:t>
            </w:r>
            <w:r w:rsidRPr="00DC19F7">
              <w:rPr>
                <w:rFonts w:ascii="Times New Roman" w:eastAsia="仿宋" w:hAnsi="Times New Roman" w:cs="Times New Roman"/>
                <w:sz w:val="24"/>
                <w:szCs w:val="24"/>
              </w:rPr>
              <w:t>岗后以反思研讨，撰写报告、论文形式达到提升目的。</w:t>
            </w:r>
          </w:p>
          <w:p w:rsidR="00E019CC" w:rsidRPr="00DC19F7" w:rsidRDefault="00E019CC" w:rsidP="002A47A9">
            <w:pPr>
              <w:spacing w:line="440" w:lineRule="exact"/>
              <w:ind w:firstLineChars="202" w:firstLine="487"/>
              <w:rPr>
                <w:rFonts w:ascii="Times New Roman" w:eastAsia="仿宋" w:hAnsi="Times New Roman" w:cs="Times New Roman"/>
                <w:szCs w:val="21"/>
              </w:rPr>
            </w:pPr>
            <w:r w:rsidRPr="00DC19F7">
              <w:rPr>
                <w:rFonts w:ascii="宋体" w:eastAsia="宋体" w:hAnsi="宋体" w:cs="宋体" w:hint="eastAsia"/>
                <w:b/>
                <w:bCs/>
                <w:sz w:val="24"/>
                <w:szCs w:val="24"/>
              </w:rPr>
              <w:t>④</w:t>
            </w:r>
            <w:r w:rsidRPr="00DC19F7">
              <w:rPr>
                <w:rFonts w:ascii="Times New Roman" w:eastAsia="仿宋" w:hAnsi="Times New Roman" w:cs="Times New Roman"/>
                <w:b/>
                <w:bCs/>
                <w:sz w:val="24"/>
                <w:szCs w:val="24"/>
              </w:rPr>
              <w:t>服务地方特色显。</w:t>
            </w:r>
            <w:r w:rsidR="00C91000" w:rsidRPr="00DC19F7">
              <w:rPr>
                <w:rFonts w:ascii="Times New Roman" w:eastAsia="仿宋" w:hAnsi="Times New Roman" w:cs="Times New Roman"/>
                <w:sz w:val="24"/>
                <w:szCs w:val="24"/>
              </w:rPr>
              <w:t>省科技厅选派我系</w:t>
            </w:r>
            <w:r w:rsidR="00C91000" w:rsidRPr="00DC19F7">
              <w:rPr>
                <w:rFonts w:ascii="Times New Roman" w:eastAsia="仿宋" w:hAnsi="Times New Roman" w:cs="Times New Roman"/>
                <w:sz w:val="24"/>
                <w:szCs w:val="24"/>
              </w:rPr>
              <w:t>9</w:t>
            </w:r>
            <w:r w:rsidR="00C91000" w:rsidRPr="00DC19F7">
              <w:rPr>
                <w:rFonts w:ascii="Times New Roman" w:eastAsia="仿宋" w:hAnsi="Times New Roman" w:cs="Times New Roman"/>
                <w:sz w:val="24"/>
                <w:szCs w:val="24"/>
              </w:rPr>
              <w:t>名教师为扶贫科技特派员，深入贫困地区，为当地特色农业开展科技扶贫；</w:t>
            </w:r>
            <w:r w:rsidRPr="00DC19F7">
              <w:rPr>
                <w:rFonts w:ascii="Times New Roman" w:eastAsia="仿宋" w:hAnsi="Times New Roman" w:cs="Times New Roman"/>
                <w:sz w:val="24"/>
                <w:szCs w:val="24"/>
              </w:rPr>
              <w:t>以</w:t>
            </w:r>
            <w:r w:rsidRPr="00DC19F7">
              <w:rPr>
                <w:rFonts w:ascii="Times New Roman" w:eastAsia="仿宋" w:hAnsi="Times New Roman" w:cs="Times New Roman"/>
                <w:sz w:val="24"/>
                <w:szCs w:val="24"/>
              </w:rPr>
              <w:t>“</w:t>
            </w:r>
            <w:r w:rsidRPr="00DC19F7">
              <w:rPr>
                <w:rFonts w:ascii="Times New Roman" w:eastAsia="仿宋" w:hAnsi="Times New Roman" w:cs="Times New Roman"/>
                <w:sz w:val="24"/>
                <w:szCs w:val="24"/>
              </w:rPr>
              <w:t>黑五类特色农产品开发工程中心</w:t>
            </w:r>
            <w:r w:rsidRPr="00DC19F7">
              <w:rPr>
                <w:rFonts w:ascii="Times New Roman" w:eastAsia="仿宋" w:hAnsi="Times New Roman" w:cs="Times New Roman"/>
                <w:sz w:val="24"/>
                <w:szCs w:val="24"/>
              </w:rPr>
              <w:t>”</w:t>
            </w:r>
            <w:r w:rsidRPr="00DC19F7">
              <w:rPr>
                <w:rFonts w:ascii="Times New Roman" w:eastAsia="仿宋" w:hAnsi="Times New Roman" w:cs="Times New Roman"/>
                <w:sz w:val="24"/>
                <w:szCs w:val="24"/>
              </w:rPr>
              <w:t>为依托，</w:t>
            </w:r>
            <w:r w:rsidR="00FC2E34" w:rsidRPr="00DC19F7">
              <w:rPr>
                <w:rFonts w:ascii="Times New Roman" w:eastAsia="仿宋" w:hAnsi="Times New Roman" w:cs="Times New Roman"/>
                <w:sz w:val="24"/>
                <w:szCs w:val="24"/>
              </w:rPr>
              <w:t>与</w:t>
            </w:r>
            <w:r w:rsidRPr="00DC19F7">
              <w:rPr>
                <w:rFonts w:ascii="Times New Roman" w:eastAsia="仿宋" w:hAnsi="Times New Roman" w:cs="Times New Roman"/>
                <w:sz w:val="24"/>
                <w:szCs w:val="24"/>
              </w:rPr>
              <w:t>山西省火品公司、玉米研究所</w:t>
            </w:r>
            <w:r w:rsidR="00C91000" w:rsidRPr="00DC19F7">
              <w:rPr>
                <w:rFonts w:ascii="Times New Roman" w:eastAsia="仿宋" w:hAnsi="Times New Roman" w:cs="Times New Roman"/>
                <w:sz w:val="24"/>
                <w:szCs w:val="24"/>
              </w:rPr>
              <w:t>等建立合作，带动</w:t>
            </w:r>
            <w:r w:rsidRPr="00DC19F7">
              <w:rPr>
                <w:rFonts w:ascii="Times New Roman" w:eastAsia="仿宋" w:hAnsi="Times New Roman" w:cs="Times New Roman"/>
                <w:sz w:val="24"/>
                <w:szCs w:val="24"/>
              </w:rPr>
              <w:t>地方经济建设</w:t>
            </w:r>
            <w:r w:rsidR="00C91000" w:rsidRPr="00DC19F7">
              <w:rPr>
                <w:rFonts w:ascii="Times New Roman" w:eastAsia="仿宋" w:hAnsi="Times New Roman" w:cs="Times New Roman"/>
                <w:sz w:val="24"/>
                <w:szCs w:val="24"/>
              </w:rPr>
              <w:t>。</w:t>
            </w:r>
          </w:p>
        </w:tc>
      </w:tr>
    </w:tbl>
    <w:p w:rsidR="00BF5C9D" w:rsidRPr="00DC19F7" w:rsidRDefault="003D49E6" w:rsidP="00656F30">
      <w:pPr>
        <w:widowControl/>
        <w:spacing w:beforeLines="100"/>
        <w:jc w:val="left"/>
        <w:rPr>
          <w:rFonts w:ascii="Times New Roman" w:eastAsia="楷体" w:hAnsi="Times New Roman" w:cs="Times New Roman"/>
          <w:b/>
          <w:kern w:val="0"/>
          <w:sz w:val="32"/>
          <w:szCs w:val="32"/>
        </w:rPr>
      </w:pPr>
      <w:r w:rsidRPr="00DC19F7">
        <w:rPr>
          <w:rFonts w:ascii="Times New Roman" w:eastAsia="楷体" w:hAnsi="Times New Roman" w:cs="Times New Roman"/>
          <w:b/>
          <w:kern w:val="0"/>
          <w:sz w:val="32"/>
          <w:szCs w:val="32"/>
        </w:rPr>
        <w:t>6.</w:t>
      </w:r>
      <w:r w:rsidRPr="00DC19F7">
        <w:rPr>
          <w:rFonts w:ascii="Times New Roman" w:eastAsia="楷体" w:hAnsi="Times New Roman" w:cs="Times New Roman"/>
          <w:b/>
          <w:kern w:val="0"/>
          <w:sz w:val="32"/>
          <w:szCs w:val="32"/>
        </w:rPr>
        <w:t>深化专业综合改革的主要举措和成效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BF5C9D" w:rsidRPr="00DC19F7" w:rsidTr="00F64479">
        <w:tc>
          <w:tcPr>
            <w:tcW w:w="5000" w:type="pct"/>
          </w:tcPr>
          <w:p w:rsidR="00BF5C9D" w:rsidRPr="00DC19F7" w:rsidRDefault="003D49E6">
            <w:pPr>
              <w:spacing w:line="0" w:lineRule="atLeast"/>
              <w:ind w:firstLineChars="202" w:firstLine="424"/>
              <w:jc w:val="left"/>
              <w:rPr>
                <w:rFonts w:ascii="Times New Roman" w:eastAsia="仿宋" w:hAnsi="Times New Roman" w:cs="Times New Roman"/>
                <w:bCs/>
                <w:szCs w:val="21"/>
              </w:rPr>
            </w:pPr>
            <w:r w:rsidRPr="00DC19F7">
              <w:rPr>
                <w:rFonts w:ascii="Times New Roman" w:eastAsia="仿宋" w:hAnsi="Times New Roman" w:cs="Times New Roman"/>
                <w:bCs/>
                <w:szCs w:val="21"/>
              </w:rPr>
              <w:t>（限</w:t>
            </w:r>
            <w:r w:rsidRPr="00DC19F7">
              <w:rPr>
                <w:rFonts w:ascii="Times New Roman" w:eastAsia="仿宋" w:hAnsi="Times New Roman" w:cs="Times New Roman"/>
                <w:bCs/>
                <w:szCs w:val="21"/>
              </w:rPr>
              <w:t>1000</w:t>
            </w:r>
            <w:r w:rsidRPr="00DC19F7">
              <w:rPr>
                <w:rFonts w:ascii="Times New Roman" w:eastAsia="仿宋" w:hAnsi="Times New Roman" w:cs="Times New Roman"/>
                <w:bCs/>
                <w:szCs w:val="21"/>
              </w:rPr>
              <w:t>字以内）</w:t>
            </w:r>
          </w:p>
          <w:p w:rsidR="00BF5C9D" w:rsidRPr="00DC19F7" w:rsidRDefault="003D49E6" w:rsidP="00656F30">
            <w:pPr>
              <w:spacing w:beforeLines="50" w:line="440" w:lineRule="exact"/>
              <w:ind w:firstLineChars="135" w:firstLine="325"/>
              <w:rPr>
                <w:rFonts w:ascii="Times New Roman" w:eastAsia="仿宋" w:hAnsi="Times New Roman" w:cs="Times New Roman"/>
                <w:bCs/>
                <w:sz w:val="24"/>
                <w:szCs w:val="24"/>
              </w:rPr>
            </w:pPr>
            <w:r w:rsidRPr="00DC19F7">
              <w:rPr>
                <w:rFonts w:ascii="Times New Roman" w:eastAsia="仿宋" w:hAnsi="Times New Roman" w:cs="Times New Roman"/>
                <w:b/>
                <w:sz w:val="24"/>
                <w:szCs w:val="24"/>
              </w:rPr>
              <w:t>（</w:t>
            </w:r>
            <w:r w:rsidRPr="00DC19F7">
              <w:rPr>
                <w:rFonts w:ascii="Times New Roman" w:eastAsia="仿宋" w:hAnsi="Times New Roman" w:cs="Times New Roman"/>
                <w:b/>
                <w:sz w:val="24"/>
                <w:szCs w:val="24"/>
              </w:rPr>
              <w:t>1</w:t>
            </w:r>
            <w:r w:rsidRPr="00DC19F7">
              <w:rPr>
                <w:rFonts w:ascii="Times New Roman" w:eastAsia="仿宋" w:hAnsi="Times New Roman" w:cs="Times New Roman"/>
                <w:b/>
                <w:sz w:val="24"/>
                <w:szCs w:val="24"/>
              </w:rPr>
              <w:t>）更新理念，创新人才培养模式。</w:t>
            </w:r>
            <w:r w:rsidRPr="00DC19F7">
              <w:rPr>
                <w:rFonts w:ascii="Times New Roman" w:eastAsia="仿宋" w:hAnsi="Times New Roman" w:cs="Times New Roman"/>
                <w:bCs/>
                <w:sz w:val="24"/>
                <w:szCs w:val="24"/>
              </w:rPr>
              <w:t>生物科学专业成立以来先后四次修改制定了人才培养方案，逐步完善人才培养模式，深化改革，整合专业课程，加大实践教学比重，突出通识和人文社科课程，使学生知识结构更加全面合理，学生培养质量获得大幅提升。</w:t>
            </w:r>
          </w:p>
          <w:p w:rsidR="00BF5C9D" w:rsidRPr="00DC19F7" w:rsidRDefault="003D49E6" w:rsidP="002A47A9">
            <w:pPr>
              <w:spacing w:line="480" w:lineRule="atLeast"/>
              <w:ind w:firstLineChars="135" w:firstLine="325"/>
              <w:rPr>
                <w:rFonts w:ascii="Times New Roman" w:eastAsia="仿宋" w:hAnsi="Times New Roman" w:cs="Times New Roman"/>
                <w:bCs/>
                <w:sz w:val="24"/>
                <w:szCs w:val="24"/>
              </w:rPr>
            </w:pPr>
            <w:r w:rsidRPr="00DC19F7">
              <w:rPr>
                <w:rFonts w:ascii="Times New Roman" w:eastAsia="仿宋" w:hAnsi="Times New Roman" w:cs="Times New Roman"/>
                <w:b/>
                <w:sz w:val="24"/>
                <w:szCs w:val="24"/>
              </w:rPr>
              <w:t>（</w:t>
            </w:r>
            <w:r w:rsidRPr="00DC19F7">
              <w:rPr>
                <w:rFonts w:ascii="Times New Roman" w:eastAsia="仿宋" w:hAnsi="Times New Roman" w:cs="Times New Roman"/>
                <w:b/>
                <w:sz w:val="24"/>
                <w:szCs w:val="24"/>
              </w:rPr>
              <w:t>2</w:t>
            </w:r>
            <w:r w:rsidRPr="00DC19F7">
              <w:rPr>
                <w:rFonts w:ascii="Times New Roman" w:eastAsia="仿宋" w:hAnsi="Times New Roman" w:cs="Times New Roman"/>
                <w:b/>
                <w:sz w:val="24"/>
                <w:szCs w:val="24"/>
              </w:rPr>
              <w:t>）夯实基础，强化课程建设。</w:t>
            </w:r>
            <w:r w:rsidRPr="00DC19F7">
              <w:rPr>
                <w:rFonts w:ascii="Times New Roman" w:eastAsia="仿宋" w:hAnsi="Times New Roman" w:cs="Times New Roman"/>
                <w:bCs/>
                <w:sz w:val="24"/>
                <w:szCs w:val="24"/>
              </w:rPr>
              <w:t>以课程建设为中心，提升教学质量为根本，</w:t>
            </w:r>
            <w:r w:rsidRPr="00DC19F7">
              <w:rPr>
                <w:rFonts w:ascii="Times New Roman" w:eastAsia="仿宋" w:hAnsi="Times New Roman" w:cs="Times New Roman"/>
                <w:bCs/>
                <w:sz w:val="24"/>
                <w:szCs w:val="24"/>
              </w:rPr>
              <w:lastRenderedPageBreak/>
              <w:t>教改立项为要求，推动教学改革。提升教师教学水平和学生专业素养及专业技能。《植物学》于</w:t>
            </w:r>
            <w:r w:rsidRPr="00DC19F7">
              <w:rPr>
                <w:rFonts w:ascii="Times New Roman" w:eastAsia="仿宋" w:hAnsi="Times New Roman" w:cs="Times New Roman"/>
                <w:bCs/>
                <w:color w:val="000000" w:themeColor="text1"/>
                <w:sz w:val="24"/>
                <w:szCs w:val="24"/>
              </w:rPr>
              <w:t>2014</w:t>
            </w:r>
            <w:r w:rsidRPr="00DC19F7">
              <w:rPr>
                <w:rFonts w:ascii="Times New Roman" w:eastAsia="仿宋" w:hAnsi="Times New Roman" w:cs="Times New Roman"/>
                <w:bCs/>
                <w:color w:val="000000" w:themeColor="text1"/>
                <w:sz w:val="24"/>
                <w:szCs w:val="24"/>
              </w:rPr>
              <w:t>年获批院级重点课程，《微生物学》和《分子生物学》申报忻州师范学院</w:t>
            </w:r>
            <w:r w:rsidRPr="00DC19F7">
              <w:rPr>
                <w:rFonts w:ascii="Times New Roman" w:eastAsia="仿宋" w:hAnsi="Times New Roman" w:cs="Times New Roman"/>
                <w:bCs/>
                <w:color w:val="000000" w:themeColor="text1"/>
                <w:sz w:val="24"/>
                <w:szCs w:val="24"/>
              </w:rPr>
              <w:t>“</w:t>
            </w:r>
            <w:r w:rsidRPr="00DC19F7">
              <w:rPr>
                <w:rFonts w:ascii="Times New Roman" w:eastAsia="仿宋" w:hAnsi="Times New Roman" w:cs="Times New Roman"/>
                <w:bCs/>
                <w:color w:val="000000" w:themeColor="text1"/>
                <w:sz w:val="24"/>
                <w:szCs w:val="24"/>
              </w:rPr>
              <w:t>课程思政</w:t>
            </w:r>
            <w:r w:rsidRPr="00DC19F7">
              <w:rPr>
                <w:rFonts w:ascii="Times New Roman" w:eastAsia="仿宋" w:hAnsi="Times New Roman" w:cs="Times New Roman"/>
                <w:bCs/>
                <w:color w:val="000000" w:themeColor="text1"/>
                <w:sz w:val="24"/>
                <w:szCs w:val="24"/>
              </w:rPr>
              <w:t>”</w:t>
            </w:r>
            <w:r w:rsidRPr="00DC19F7">
              <w:rPr>
                <w:rFonts w:ascii="Times New Roman" w:eastAsia="仿宋" w:hAnsi="Times New Roman" w:cs="Times New Roman"/>
                <w:bCs/>
                <w:color w:val="000000" w:themeColor="text1"/>
                <w:sz w:val="24"/>
                <w:szCs w:val="24"/>
              </w:rPr>
              <w:t>建设试点立项建设项目。</w:t>
            </w:r>
          </w:p>
          <w:p w:rsidR="00BF5C9D" w:rsidRPr="00DC19F7" w:rsidRDefault="003D49E6" w:rsidP="00656F30">
            <w:pPr>
              <w:spacing w:beforeLines="50" w:line="480" w:lineRule="atLeast"/>
              <w:ind w:firstLineChars="135" w:firstLine="325"/>
              <w:rPr>
                <w:rFonts w:ascii="Times New Roman" w:eastAsia="仿宋" w:hAnsi="Times New Roman" w:cs="Times New Roman"/>
                <w:bCs/>
                <w:sz w:val="24"/>
                <w:szCs w:val="24"/>
              </w:rPr>
            </w:pPr>
            <w:r w:rsidRPr="00DC19F7">
              <w:rPr>
                <w:rFonts w:ascii="Times New Roman" w:eastAsia="仿宋" w:hAnsi="Times New Roman" w:cs="Times New Roman"/>
                <w:b/>
                <w:sz w:val="24"/>
                <w:szCs w:val="24"/>
              </w:rPr>
              <w:t>（</w:t>
            </w:r>
            <w:r w:rsidRPr="00DC19F7">
              <w:rPr>
                <w:rFonts w:ascii="Times New Roman" w:eastAsia="仿宋" w:hAnsi="Times New Roman" w:cs="Times New Roman"/>
                <w:b/>
                <w:sz w:val="24"/>
                <w:szCs w:val="24"/>
              </w:rPr>
              <w:t>3</w:t>
            </w:r>
            <w:r w:rsidRPr="00DC19F7">
              <w:rPr>
                <w:rFonts w:ascii="Times New Roman" w:eastAsia="仿宋" w:hAnsi="Times New Roman" w:cs="Times New Roman"/>
                <w:b/>
                <w:sz w:val="24"/>
                <w:szCs w:val="24"/>
              </w:rPr>
              <w:t>）集中力量，提升青年教师教学能力。</w:t>
            </w:r>
            <w:r w:rsidRPr="00DC19F7">
              <w:rPr>
                <w:rFonts w:ascii="Times New Roman" w:eastAsia="仿宋" w:hAnsi="Times New Roman" w:cs="Times New Roman"/>
                <w:bCs/>
                <w:sz w:val="24"/>
                <w:szCs w:val="24"/>
              </w:rPr>
              <w:t>加大对新进教师的培养力度，进行系统培养。采取集中培训、网络培训、专人指导、听评课等方式，提升新进教师教学素养和技能。</w:t>
            </w:r>
          </w:p>
          <w:p w:rsidR="00BF5C9D" w:rsidRPr="00DC19F7" w:rsidRDefault="003D49E6" w:rsidP="00656F30">
            <w:pPr>
              <w:spacing w:beforeLines="50" w:line="480" w:lineRule="atLeast"/>
              <w:ind w:firstLineChars="100" w:firstLine="241"/>
              <w:rPr>
                <w:rFonts w:ascii="Times New Roman" w:eastAsia="仿宋" w:hAnsi="Times New Roman" w:cs="Times New Roman"/>
                <w:bCs/>
                <w:sz w:val="24"/>
                <w:szCs w:val="24"/>
              </w:rPr>
            </w:pPr>
            <w:r w:rsidRPr="00DC19F7">
              <w:rPr>
                <w:rFonts w:ascii="Times New Roman" w:eastAsia="仿宋" w:hAnsi="Times New Roman" w:cs="Times New Roman"/>
                <w:b/>
                <w:sz w:val="24"/>
                <w:szCs w:val="24"/>
              </w:rPr>
              <w:t>（</w:t>
            </w:r>
            <w:r w:rsidRPr="00DC19F7">
              <w:rPr>
                <w:rFonts w:ascii="Times New Roman" w:eastAsia="仿宋" w:hAnsi="Times New Roman" w:cs="Times New Roman"/>
                <w:b/>
                <w:sz w:val="24"/>
                <w:szCs w:val="24"/>
              </w:rPr>
              <w:t>4</w:t>
            </w:r>
            <w:r w:rsidRPr="00DC19F7">
              <w:rPr>
                <w:rFonts w:ascii="Times New Roman" w:eastAsia="仿宋" w:hAnsi="Times New Roman" w:cs="Times New Roman"/>
                <w:b/>
                <w:sz w:val="24"/>
                <w:szCs w:val="24"/>
              </w:rPr>
              <w:t>）突出特色，优化</w:t>
            </w:r>
            <w:r w:rsidRPr="00DC19F7">
              <w:rPr>
                <w:rFonts w:ascii="Times New Roman" w:eastAsia="仿宋" w:hAnsi="Times New Roman" w:cs="Times New Roman"/>
                <w:b/>
                <w:sz w:val="24"/>
                <w:szCs w:val="24"/>
              </w:rPr>
              <w:t>“</w:t>
            </w:r>
            <w:r w:rsidRPr="00DC19F7">
              <w:rPr>
                <w:rFonts w:ascii="Times New Roman" w:eastAsia="仿宋" w:hAnsi="Times New Roman" w:cs="Times New Roman"/>
                <w:b/>
                <w:sz w:val="24"/>
                <w:szCs w:val="24"/>
              </w:rPr>
              <w:t>扶贫顶岗实习支教</w:t>
            </w:r>
            <w:r w:rsidRPr="00DC19F7">
              <w:rPr>
                <w:rFonts w:ascii="Times New Roman" w:eastAsia="仿宋" w:hAnsi="Times New Roman" w:cs="Times New Roman"/>
                <w:b/>
                <w:sz w:val="24"/>
                <w:szCs w:val="24"/>
              </w:rPr>
              <w:t>”</w:t>
            </w:r>
            <w:r w:rsidRPr="00DC19F7">
              <w:rPr>
                <w:rFonts w:ascii="Times New Roman" w:eastAsia="仿宋" w:hAnsi="Times New Roman" w:cs="Times New Roman"/>
                <w:b/>
                <w:sz w:val="24"/>
                <w:szCs w:val="24"/>
              </w:rPr>
              <w:t>。</w:t>
            </w:r>
            <w:r w:rsidRPr="00DC19F7">
              <w:rPr>
                <w:rFonts w:ascii="Times New Roman" w:eastAsia="仿宋" w:hAnsi="Times New Roman" w:cs="Times New Roman"/>
                <w:bCs/>
                <w:sz w:val="24"/>
                <w:szCs w:val="24"/>
              </w:rPr>
              <w:t>完善岗前、岗中、岗后三个环节培育机制，切实提升学生的教师基本素养和教书育人能力。在扶贫顶岗实习支教中，本专业学生更是走在全院的前列，近</w:t>
            </w:r>
            <w:r w:rsidRPr="00DC19F7">
              <w:rPr>
                <w:rFonts w:ascii="Times New Roman" w:eastAsia="仿宋" w:hAnsi="Times New Roman" w:cs="Times New Roman"/>
                <w:bCs/>
                <w:sz w:val="24"/>
                <w:szCs w:val="24"/>
              </w:rPr>
              <w:t>50%</w:t>
            </w:r>
            <w:r w:rsidRPr="00DC19F7">
              <w:rPr>
                <w:rFonts w:ascii="Times New Roman" w:eastAsia="仿宋" w:hAnsi="Times New Roman" w:cs="Times New Roman"/>
                <w:bCs/>
                <w:sz w:val="24"/>
                <w:szCs w:val="24"/>
              </w:rPr>
              <w:t>的学生获得优秀支教标兵和优秀学生荣誉称号。</w:t>
            </w:r>
            <w:r w:rsidRPr="00DC19F7">
              <w:rPr>
                <w:rFonts w:ascii="Times New Roman" w:eastAsia="仿宋" w:hAnsi="Times New Roman" w:cs="Times New Roman"/>
                <w:bCs/>
                <w:sz w:val="24"/>
                <w:szCs w:val="24"/>
              </w:rPr>
              <w:t>3</w:t>
            </w:r>
            <w:r w:rsidRPr="00DC19F7">
              <w:rPr>
                <w:rFonts w:ascii="Times New Roman" w:eastAsia="仿宋" w:hAnsi="Times New Roman" w:cs="Times New Roman"/>
                <w:bCs/>
                <w:sz w:val="24"/>
                <w:szCs w:val="24"/>
              </w:rPr>
              <w:t>人次在国家级师范院校师范生教师技能赛中斩获佳绩，在山西省师范院校师范生教师技能赛中</w:t>
            </w:r>
            <w:r w:rsidRPr="00DC19F7">
              <w:rPr>
                <w:rFonts w:ascii="Times New Roman" w:eastAsia="仿宋" w:hAnsi="Times New Roman" w:cs="Times New Roman"/>
                <w:bCs/>
                <w:sz w:val="24"/>
                <w:szCs w:val="24"/>
              </w:rPr>
              <w:t>4</w:t>
            </w:r>
            <w:r w:rsidRPr="00DC19F7">
              <w:rPr>
                <w:rFonts w:ascii="Times New Roman" w:eastAsia="仿宋" w:hAnsi="Times New Roman" w:cs="Times New Roman"/>
                <w:bCs/>
                <w:sz w:val="24"/>
                <w:szCs w:val="24"/>
              </w:rPr>
              <w:t>人次获得荣誉。</w:t>
            </w:r>
          </w:p>
          <w:p w:rsidR="00BF5C9D" w:rsidRPr="00DC19F7" w:rsidRDefault="003D49E6" w:rsidP="00656F30">
            <w:pPr>
              <w:spacing w:beforeLines="50" w:line="480" w:lineRule="atLeast"/>
              <w:ind w:firstLineChars="135" w:firstLine="325"/>
              <w:rPr>
                <w:rFonts w:ascii="Times New Roman" w:eastAsia="仿宋" w:hAnsi="Times New Roman" w:cs="Times New Roman"/>
                <w:bCs/>
                <w:sz w:val="24"/>
                <w:szCs w:val="24"/>
              </w:rPr>
            </w:pPr>
            <w:r w:rsidRPr="00DC19F7">
              <w:rPr>
                <w:rFonts w:ascii="Times New Roman" w:eastAsia="仿宋" w:hAnsi="Times New Roman" w:cs="Times New Roman"/>
                <w:b/>
                <w:sz w:val="24"/>
                <w:szCs w:val="24"/>
              </w:rPr>
              <w:t>（</w:t>
            </w:r>
            <w:r w:rsidRPr="00DC19F7">
              <w:rPr>
                <w:rFonts w:ascii="Times New Roman" w:eastAsia="仿宋" w:hAnsi="Times New Roman" w:cs="Times New Roman"/>
                <w:b/>
                <w:sz w:val="24"/>
                <w:szCs w:val="24"/>
              </w:rPr>
              <w:t>5</w:t>
            </w:r>
            <w:r w:rsidRPr="00DC19F7">
              <w:rPr>
                <w:rFonts w:ascii="Times New Roman" w:eastAsia="仿宋" w:hAnsi="Times New Roman" w:cs="Times New Roman"/>
                <w:b/>
                <w:sz w:val="24"/>
                <w:szCs w:val="24"/>
              </w:rPr>
              <w:t>）重视能力，加强实践教学。</w:t>
            </w:r>
            <w:r w:rsidRPr="00DC19F7">
              <w:rPr>
                <w:rFonts w:ascii="Times New Roman" w:eastAsia="仿宋" w:hAnsi="Times New Roman" w:cs="Times New Roman"/>
                <w:bCs/>
                <w:sz w:val="24"/>
                <w:szCs w:val="24"/>
              </w:rPr>
              <w:t>不断加大实验室开放力度，从大二开始为每位学生配备指导教师，将大学生科技创新创业、设计实验教学和教师科研、毕业论文、实践活动有机结合，践行</w:t>
            </w:r>
            <w:r w:rsidRPr="00DC19F7">
              <w:rPr>
                <w:rFonts w:ascii="Times New Roman" w:eastAsia="仿宋" w:hAnsi="Times New Roman" w:cs="Times New Roman"/>
                <w:bCs/>
                <w:sz w:val="24"/>
                <w:szCs w:val="24"/>
              </w:rPr>
              <w:t>“</w:t>
            </w:r>
            <w:r w:rsidRPr="00DC19F7">
              <w:rPr>
                <w:rFonts w:ascii="Times New Roman" w:eastAsia="仿宋" w:hAnsi="Times New Roman" w:cs="Times New Roman"/>
                <w:bCs/>
                <w:sz w:val="24"/>
                <w:szCs w:val="24"/>
              </w:rPr>
              <w:t>实践中创新，实践中育人</w:t>
            </w:r>
            <w:r w:rsidRPr="00DC19F7">
              <w:rPr>
                <w:rFonts w:ascii="Times New Roman" w:eastAsia="仿宋" w:hAnsi="Times New Roman" w:cs="Times New Roman"/>
                <w:bCs/>
                <w:sz w:val="24"/>
                <w:szCs w:val="24"/>
              </w:rPr>
              <w:t>”</w:t>
            </w:r>
            <w:r w:rsidRPr="00DC19F7">
              <w:rPr>
                <w:rFonts w:ascii="Times New Roman" w:eastAsia="仿宋" w:hAnsi="Times New Roman" w:cs="Times New Roman"/>
                <w:bCs/>
                <w:sz w:val="24"/>
                <w:szCs w:val="24"/>
              </w:rPr>
              <w:t>的思想。近年来成功申报大学生创新创业训练计划项目</w:t>
            </w:r>
            <w:r w:rsidRPr="00DC19F7">
              <w:rPr>
                <w:rFonts w:ascii="Times New Roman" w:eastAsia="仿宋" w:hAnsi="Times New Roman" w:cs="Times New Roman"/>
                <w:bCs/>
                <w:sz w:val="24"/>
                <w:szCs w:val="24"/>
              </w:rPr>
              <w:t>30</w:t>
            </w:r>
            <w:r w:rsidRPr="00DC19F7">
              <w:rPr>
                <w:rFonts w:ascii="Times New Roman" w:eastAsia="仿宋" w:hAnsi="Times New Roman" w:cs="Times New Roman"/>
                <w:bCs/>
                <w:sz w:val="24"/>
                <w:szCs w:val="24"/>
              </w:rPr>
              <w:t>项，其中国家级立项</w:t>
            </w:r>
            <w:r w:rsidRPr="00DC19F7">
              <w:rPr>
                <w:rFonts w:ascii="Times New Roman" w:eastAsia="仿宋" w:hAnsi="Times New Roman" w:cs="Times New Roman"/>
                <w:bCs/>
                <w:sz w:val="24"/>
                <w:szCs w:val="24"/>
              </w:rPr>
              <w:t>1</w:t>
            </w:r>
            <w:r w:rsidRPr="00DC19F7">
              <w:rPr>
                <w:rFonts w:ascii="Times New Roman" w:eastAsia="仿宋" w:hAnsi="Times New Roman" w:cs="Times New Roman"/>
                <w:bCs/>
                <w:sz w:val="24"/>
                <w:szCs w:val="24"/>
              </w:rPr>
              <w:t>项、省级立项</w:t>
            </w:r>
            <w:r w:rsidRPr="00DC19F7">
              <w:rPr>
                <w:rFonts w:ascii="Times New Roman" w:eastAsia="仿宋" w:hAnsi="Times New Roman" w:cs="Times New Roman"/>
                <w:bCs/>
                <w:sz w:val="24"/>
                <w:szCs w:val="24"/>
              </w:rPr>
              <w:t>7</w:t>
            </w:r>
            <w:r w:rsidRPr="00DC19F7">
              <w:rPr>
                <w:rFonts w:ascii="Times New Roman" w:eastAsia="仿宋" w:hAnsi="Times New Roman" w:cs="Times New Roman"/>
                <w:bCs/>
                <w:sz w:val="24"/>
                <w:szCs w:val="24"/>
              </w:rPr>
              <w:t>项。</w:t>
            </w:r>
          </w:p>
          <w:p w:rsidR="00BF5C9D" w:rsidRPr="00DC19F7" w:rsidRDefault="003D49E6" w:rsidP="00656F30">
            <w:pPr>
              <w:spacing w:beforeLines="50" w:afterLines="50" w:line="480" w:lineRule="atLeast"/>
              <w:ind w:firstLineChars="135" w:firstLine="325"/>
              <w:rPr>
                <w:rFonts w:ascii="Times New Roman" w:eastAsia="仿宋" w:hAnsi="Times New Roman" w:cs="Times New Roman"/>
                <w:bCs/>
                <w:szCs w:val="21"/>
              </w:rPr>
            </w:pPr>
            <w:r w:rsidRPr="00DC19F7">
              <w:rPr>
                <w:rFonts w:ascii="Times New Roman" w:eastAsia="仿宋" w:hAnsi="Times New Roman" w:cs="Times New Roman"/>
                <w:b/>
                <w:sz w:val="24"/>
                <w:szCs w:val="24"/>
              </w:rPr>
              <w:t>（</w:t>
            </w:r>
            <w:r w:rsidRPr="00DC19F7">
              <w:rPr>
                <w:rFonts w:ascii="Times New Roman" w:eastAsia="仿宋" w:hAnsi="Times New Roman" w:cs="Times New Roman"/>
                <w:b/>
                <w:sz w:val="24"/>
                <w:szCs w:val="24"/>
              </w:rPr>
              <w:t>6</w:t>
            </w:r>
            <w:r w:rsidRPr="00DC19F7">
              <w:rPr>
                <w:rFonts w:ascii="Times New Roman" w:eastAsia="仿宋" w:hAnsi="Times New Roman" w:cs="Times New Roman"/>
                <w:b/>
                <w:sz w:val="24"/>
                <w:szCs w:val="24"/>
              </w:rPr>
              <w:t>）加大力度，建设教学科研平台。</w:t>
            </w:r>
            <w:r w:rsidRPr="00DC19F7">
              <w:rPr>
                <w:rFonts w:ascii="Times New Roman" w:eastAsia="仿宋" w:hAnsi="Times New Roman" w:cs="Times New Roman"/>
                <w:bCs/>
                <w:sz w:val="24"/>
                <w:szCs w:val="24"/>
              </w:rPr>
              <w:t>积极申报国家级、省级、校级各类平台建设项目。建立健全实验中心功能，仪器设备价值累计</w:t>
            </w:r>
            <w:r w:rsidRPr="00DC19F7">
              <w:rPr>
                <w:rFonts w:ascii="Times New Roman" w:eastAsia="仿宋" w:hAnsi="Times New Roman" w:cs="Times New Roman"/>
                <w:bCs/>
                <w:sz w:val="24"/>
                <w:szCs w:val="24"/>
              </w:rPr>
              <w:t>2000</w:t>
            </w:r>
            <w:r w:rsidRPr="00DC19F7">
              <w:rPr>
                <w:rFonts w:ascii="Times New Roman" w:eastAsia="仿宋" w:hAnsi="Times New Roman" w:cs="Times New Roman"/>
                <w:bCs/>
                <w:sz w:val="24"/>
                <w:szCs w:val="24"/>
              </w:rPr>
              <w:t>余万元。利用实践育人平台，培养学生创新创业能力。</w:t>
            </w:r>
          </w:p>
        </w:tc>
      </w:tr>
    </w:tbl>
    <w:p w:rsidR="00BF5C9D" w:rsidRPr="00DC19F7" w:rsidRDefault="003D49E6" w:rsidP="00656F30">
      <w:pPr>
        <w:widowControl/>
        <w:spacing w:beforeLines="100"/>
        <w:jc w:val="left"/>
        <w:rPr>
          <w:rFonts w:ascii="Times New Roman" w:eastAsia="楷体" w:hAnsi="Times New Roman" w:cs="Times New Roman"/>
          <w:b/>
          <w:kern w:val="0"/>
          <w:sz w:val="32"/>
          <w:szCs w:val="32"/>
        </w:rPr>
      </w:pPr>
      <w:r w:rsidRPr="00DC19F7">
        <w:rPr>
          <w:rFonts w:ascii="Times New Roman" w:eastAsia="楷体" w:hAnsi="Times New Roman" w:cs="Times New Roman"/>
          <w:b/>
          <w:kern w:val="0"/>
          <w:sz w:val="32"/>
          <w:szCs w:val="32"/>
        </w:rPr>
        <w:lastRenderedPageBreak/>
        <w:t>7.</w:t>
      </w:r>
      <w:r w:rsidRPr="00DC19F7">
        <w:rPr>
          <w:rFonts w:ascii="Times New Roman" w:eastAsia="楷体" w:hAnsi="Times New Roman" w:cs="Times New Roman"/>
          <w:b/>
          <w:kern w:val="0"/>
          <w:sz w:val="32"/>
          <w:szCs w:val="32"/>
        </w:rPr>
        <w:t>加强师资队伍和基层教学组织建设的主要举措及成效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BF5C9D" w:rsidRPr="00DC19F7" w:rsidTr="00F64479">
        <w:tc>
          <w:tcPr>
            <w:tcW w:w="5000" w:type="pct"/>
          </w:tcPr>
          <w:p w:rsidR="00BF5C9D" w:rsidRPr="00DC19F7" w:rsidRDefault="003D49E6">
            <w:pPr>
              <w:spacing w:line="0" w:lineRule="atLeast"/>
              <w:jc w:val="left"/>
              <w:rPr>
                <w:rFonts w:ascii="Times New Roman" w:eastAsia="仿宋" w:hAnsi="Times New Roman" w:cs="Times New Roman"/>
                <w:bCs/>
                <w:szCs w:val="21"/>
              </w:rPr>
            </w:pPr>
            <w:r w:rsidRPr="00DC19F7">
              <w:rPr>
                <w:rFonts w:ascii="Times New Roman" w:eastAsia="仿宋" w:hAnsi="Times New Roman" w:cs="Times New Roman"/>
                <w:bCs/>
                <w:szCs w:val="21"/>
              </w:rPr>
              <w:t>（限</w:t>
            </w:r>
            <w:r w:rsidRPr="00DC19F7">
              <w:rPr>
                <w:rFonts w:ascii="Times New Roman" w:eastAsia="仿宋" w:hAnsi="Times New Roman" w:cs="Times New Roman"/>
                <w:bCs/>
                <w:szCs w:val="21"/>
              </w:rPr>
              <w:t>500</w:t>
            </w:r>
            <w:r w:rsidRPr="00DC19F7">
              <w:rPr>
                <w:rFonts w:ascii="Times New Roman" w:eastAsia="仿宋" w:hAnsi="Times New Roman" w:cs="Times New Roman"/>
                <w:bCs/>
                <w:szCs w:val="21"/>
              </w:rPr>
              <w:t>字以内）</w:t>
            </w:r>
          </w:p>
          <w:p w:rsidR="00BF5C9D" w:rsidRPr="00DC19F7" w:rsidRDefault="003D49E6" w:rsidP="00656F30">
            <w:pPr>
              <w:spacing w:beforeLines="50" w:line="480" w:lineRule="exact"/>
              <w:ind w:firstLineChars="202" w:firstLine="487"/>
              <w:jc w:val="left"/>
              <w:rPr>
                <w:rFonts w:ascii="Times New Roman" w:eastAsia="仿宋_GB2312" w:hAnsi="Times New Roman" w:cs="Times New Roman"/>
                <w:sz w:val="24"/>
                <w:szCs w:val="24"/>
              </w:rPr>
            </w:pPr>
            <w:r w:rsidRPr="00DC19F7">
              <w:rPr>
                <w:rFonts w:ascii="Times New Roman" w:eastAsia="仿宋" w:hAnsi="Times New Roman" w:cs="Times New Roman"/>
                <w:b/>
                <w:bCs/>
                <w:sz w:val="24"/>
                <w:szCs w:val="24"/>
              </w:rPr>
              <w:t>（</w:t>
            </w:r>
            <w:r w:rsidRPr="00DC19F7">
              <w:rPr>
                <w:rFonts w:ascii="Times New Roman" w:eastAsia="仿宋" w:hAnsi="Times New Roman" w:cs="Times New Roman"/>
                <w:b/>
                <w:bCs/>
                <w:sz w:val="24"/>
                <w:szCs w:val="24"/>
              </w:rPr>
              <w:t>1</w:t>
            </w:r>
            <w:r w:rsidR="002E5D2E" w:rsidRPr="00DC19F7">
              <w:rPr>
                <w:rFonts w:ascii="Times New Roman" w:eastAsia="仿宋" w:hAnsi="Times New Roman" w:cs="Times New Roman"/>
                <w:b/>
                <w:sz w:val="24"/>
                <w:szCs w:val="24"/>
              </w:rPr>
              <w:t>）</w:t>
            </w:r>
            <w:r w:rsidRPr="00DC19F7">
              <w:rPr>
                <w:rFonts w:ascii="Times New Roman" w:eastAsia="仿宋" w:hAnsi="Times New Roman" w:cs="Times New Roman"/>
                <w:b/>
                <w:bCs/>
                <w:sz w:val="24"/>
                <w:szCs w:val="24"/>
              </w:rPr>
              <w:t>通过人才引进与培育</w:t>
            </w:r>
            <w:r w:rsidRPr="00DC19F7">
              <w:rPr>
                <w:rFonts w:ascii="Times New Roman" w:eastAsia="仿宋_GB2312" w:hAnsi="Times New Roman" w:cs="Times New Roman"/>
                <w:b/>
                <w:bCs/>
                <w:sz w:val="24"/>
                <w:szCs w:val="24"/>
              </w:rPr>
              <w:t>，提升专业师资水平</w:t>
            </w:r>
            <w:r w:rsidRPr="00DC19F7">
              <w:rPr>
                <w:rFonts w:ascii="Times New Roman" w:eastAsia="仿宋_GB2312" w:hAnsi="Times New Roman" w:cs="Times New Roman"/>
                <w:sz w:val="24"/>
                <w:szCs w:val="24"/>
              </w:rPr>
              <w:t>。秉承人才培养，师资建设为先的原则。通过提高高学历、高层次人才生活与科研配套措施，重点引进中国科学院大学、浙江大学等院校优秀博士研究生，</w:t>
            </w:r>
            <w:r w:rsidRPr="00DC19F7">
              <w:rPr>
                <w:rFonts w:ascii="Times New Roman" w:eastAsia="仿宋_GB2312" w:hAnsi="Times New Roman" w:cs="Times New Roman"/>
                <w:sz w:val="24"/>
                <w:szCs w:val="24"/>
              </w:rPr>
              <w:t>3</w:t>
            </w:r>
            <w:r w:rsidRPr="00DC19F7">
              <w:rPr>
                <w:rFonts w:ascii="Times New Roman" w:eastAsia="仿宋_GB2312" w:hAnsi="Times New Roman" w:cs="Times New Roman"/>
                <w:sz w:val="24"/>
                <w:szCs w:val="24"/>
              </w:rPr>
              <w:t>年共引进</w:t>
            </w:r>
            <w:r w:rsidRPr="00DC19F7">
              <w:rPr>
                <w:rFonts w:ascii="Times New Roman" w:eastAsia="仿宋_GB2312" w:hAnsi="Times New Roman" w:cs="Times New Roman"/>
                <w:sz w:val="24"/>
                <w:szCs w:val="24"/>
              </w:rPr>
              <w:t>11</w:t>
            </w:r>
            <w:r w:rsidRPr="00DC19F7">
              <w:rPr>
                <w:rFonts w:ascii="Times New Roman" w:eastAsia="仿宋_GB2312" w:hAnsi="Times New Roman" w:cs="Times New Roman"/>
                <w:sz w:val="24"/>
                <w:szCs w:val="24"/>
              </w:rPr>
              <w:t>名博士，专任教师中博士占比达到</w:t>
            </w:r>
            <w:r w:rsidRPr="00DC19F7">
              <w:rPr>
                <w:rFonts w:ascii="Times New Roman" w:eastAsia="仿宋_GB2312" w:hAnsi="Times New Roman" w:cs="Times New Roman"/>
                <w:color w:val="000000" w:themeColor="text1"/>
                <w:sz w:val="24"/>
                <w:szCs w:val="24"/>
              </w:rPr>
              <w:t>56%</w:t>
            </w:r>
            <w:r w:rsidRPr="00DC19F7">
              <w:rPr>
                <w:rFonts w:ascii="Times New Roman" w:eastAsia="仿宋_GB2312" w:hAnsi="Times New Roman" w:cs="Times New Roman"/>
                <w:sz w:val="24"/>
                <w:szCs w:val="24"/>
              </w:rPr>
              <w:t>。制定政策鼓励教师赴国内外知名院校进行访学及攻读博士学位，目前</w:t>
            </w:r>
            <w:r w:rsidRPr="00DC19F7">
              <w:rPr>
                <w:rFonts w:ascii="Times New Roman" w:eastAsia="仿宋_GB2312" w:hAnsi="Times New Roman" w:cs="Times New Roman"/>
                <w:sz w:val="24"/>
                <w:szCs w:val="24"/>
              </w:rPr>
              <w:t>1</w:t>
            </w:r>
            <w:r w:rsidRPr="00DC19F7">
              <w:rPr>
                <w:rFonts w:ascii="Times New Roman" w:eastAsia="仿宋_GB2312" w:hAnsi="Times New Roman" w:cs="Times New Roman"/>
                <w:sz w:val="24"/>
                <w:szCs w:val="24"/>
              </w:rPr>
              <w:t>名教师已获得博士学位，</w:t>
            </w:r>
            <w:r w:rsidRPr="00DC19F7">
              <w:rPr>
                <w:rFonts w:ascii="Times New Roman" w:eastAsia="仿宋_GB2312" w:hAnsi="Times New Roman" w:cs="Times New Roman"/>
                <w:sz w:val="24"/>
                <w:szCs w:val="24"/>
              </w:rPr>
              <w:t>1</w:t>
            </w:r>
            <w:r w:rsidRPr="00DC19F7">
              <w:rPr>
                <w:rFonts w:ascii="Times New Roman" w:eastAsia="仿宋_GB2312" w:hAnsi="Times New Roman" w:cs="Times New Roman"/>
                <w:sz w:val="24"/>
                <w:szCs w:val="24"/>
              </w:rPr>
              <w:t>名在读。</w:t>
            </w:r>
          </w:p>
          <w:p w:rsidR="00BF5C9D" w:rsidRPr="00DC19F7" w:rsidRDefault="003D49E6" w:rsidP="00656F30">
            <w:pPr>
              <w:spacing w:beforeLines="50" w:line="480" w:lineRule="exact"/>
              <w:ind w:firstLineChars="202" w:firstLine="487"/>
              <w:jc w:val="left"/>
              <w:rPr>
                <w:rFonts w:ascii="Times New Roman" w:eastAsia="仿宋" w:hAnsi="Times New Roman" w:cs="Times New Roman"/>
                <w:bCs/>
                <w:sz w:val="24"/>
                <w:szCs w:val="24"/>
              </w:rPr>
            </w:pPr>
            <w:r w:rsidRPr="00DC19F7">
              <w:rPr>
                <w:rFonts w:ascii="Times New Roman" w:eastAsia="仿宋" w:hAnsi="Times New Roman" w:cs="Times New Roman"/>
                <w:b/>
                <w:bCs/>
                <w:sz w:val="24"/>
                <w:szCs w:val="24"/>
              </w:rPr>
              <w:t>（</w:t>
            </w:r>
            <w:r w:rsidRPr="00DC19F7">
              <w:rPr>
                <w:rFonts w:ascii="Times New Roman" w:eastAsia="仿宋" w:hAnsi="Times New Roman" w:cs="Times New Roman"/>
                <w:b/>
                <w:bCs/>
                <w:sz w:val="24"/>
                <w:szCs w:val="24"/>
              </w:rPr>
              <w:t>2</w:t>
            </w:r>
            <w:r w:rsidR="002E5D2E" w:rsidRPr="00DC19F7">
              <w:rPr>
                <w:rFonts w:ascii="Times New Roman" w:eastAsia="仿宋" w:hAnsi="Times New Roman" w:cs="Times New Roman"/>
                <w:b/>
                <w:sz w:val="24"/>
                <w:szCs w:val="24"/>
              </w:rPr>
              <w:t>）</w:t>
            </w:r>
            <w:r w:rsidRPr="00DC19F7">
              <w:rPr>
                <w:rFonts w:ascii="Times New Roman" w:eastAsia="仿宋" w:hAnsi="Times New Roman" w:cs="Times New Roman"/>
                <w:b/>
                <w:bCs/>
                <w:sz w:val="24"/>
                <w:szCs w:val="24"/>
              </w:rPr>
              <w:t>通过系统培训，提升青年教师整体素养</w:t>
            </w:r>
            <w:r w:rsidRPr="00DC19F7">
              <w:rPr>
                <w:rFonts w:ascii="Times New Roman" w:eastAsia="仿宋" w:hAnsi="Times New Roman" w:cs="Times New Roman"/>
                <w:sz w:val="24"/>
                <w:szCs w:val="24"/>
              </w:rPr>
              <w:t>。</w:t>
            </w:r>
            <w:r w:rsidRPr="00DC19F7">
              <w:rPr>
                <w:rFonts w:ascii="Times New Roman" w:eastAsia="仿宋" w:hAnsi="Times New Roman" w:cs="Times New Roman"/>
                <w:bCs/>
                <w:sz w:val="24"/>
                <w:szCs w:val="24"/>
              </w:rPr>
              <w:t>采取集中培训、网络培训、</w:t>
            </w:r>
            <w:r w:rsidRPr="00DC19F7">
              <w:rPr>
                <w:rFonts w:ascii="Times New Roman" w:eastAsia="仿宋" w:hAnsi="Times New Roman" w:cs="Times New Roman"/>
                <w:bCs/>
                <w:sz w:val="24"/>
                <w:szCs w:val="24"/>
              </w:rPr>
              <w:lastRenderedPageBreak/>
              <w:t>专人指导、</w:t>
            </w:r>
            <w:r w:rsidRPr="00DC19F7">
              <w:rPr>
                <w:rFonts w:ascii="Times New Roman" w:eastAsia="仿宋_GB2312" w:hAnsi="Times New Roman" w:cs="Times New Roman"/>
                <w:sz w:val="24"/>
                <w:szCs w:val="24"/>
              </w:rPr>
              <w:t>新老教师</w:t>
            </w:r>
            <w:r w:rsidRPr="00DC19F7">
              <w:rPr>
                <w:rFonts w:ascii="Times New Roman" w:eastAsia="仿宋_GB2312" w:hAnsi="Times New Roman" w:cs="Times New Roman"/>
                <w:sz w:val="24"/>
                <w:szCs w:val="24"/>
              </w:rPr>
              <w:t>“</w:t>
            </w:r>
            <w:r w:rsidRPr="00DC19F7">
              <w:rPr>
                <w:rFonts w:ascii="Times New Roman" w:eastAsia="仿宋_GB2312" w:hAnsi="Times New Roman" w:cs="Times New Roman"/>
                <w:sz w:val="24"/>
                <w:szCs w:val="24"/>
              </w:rPr>
              <w:t>传、帮、带</w:t>
            </w:r>
            <w:r w:rsidRPr="00DC19F7">
              <w:rPr>
                <w:rFonts w:ascii="Times New Roman" w:eastAsia="仿宋_GB2312" w:hAnsi="Times New Roman" w:cs="Times New Roman"/>
                <w:sz w:val="24"/>
                <w:szCs w:val="24"/>
              </w:rPr>
              <w:t>”</w:t>
            </w:r>
            <w:r w:rsidRPr="00DC19F7">
              <w:rPr>
                <w:rFonts w:ascii="Times New Roman" w:eastAsia="仿宋_GB2312" w:hAnsi="Times New Roman" w:cs="Times New Roman"/>
                <w:sz w:val="24"/>
                <w:szCs w:val="24"/>
              </w:rPr>
              <w:t>、</w:t>
            </w:r>
            <w:r w:rsidRPr="00DC19F7">
              <w:rPr>
                <w:rFonts w:ascii="Times New Roman" w:eastAsia="仿宋" w:hAnsi="Times New Roman" w:cs="Times New Roman"/>
                <w:bCs/>
                <w:sz w:val="24"/>
                <w:szCs w:val="24"/>
              </w:rPr>
              <w:t>听评课等方式，</w:t>
            </w:r>
            <w:r w:rsidRPr="00DC19F7">
              <w:rPr>
                <w:rFonts w:ascii="Times New Roman" w:eastAsia="仿宋_GB2312" w:hAnsi="Times New Roman" w:cs="Times New Roman"/>
                <w:sz w:val="24"/>
                <w:szCs w:val="24"/>
              </w:rPr>
              <w:t>积极组织教师开展各项教学改革与研究，参加各类教学竞赛与教学发展活动，有效推动了教师内涵式发展，</w:t>
            </w:r>
            <w:r w:rsidRPr="00DC19F7">
              <w:rPr>
                <w:rFonts w:ascii="Times New Roman" w:eastAsia="仿宋" w:hAnsi="Times New Roman" w:cs="Times New Roman"/>
                <w:bCs/>
                <w:sz w:val="24"/>
                <w:szCs w:val="24"/>
              </w:rPr>
              <w:t>提升新进和青年教师的教学素养和技能。</w:t>
            </w:r>
            <w:r w:rsidRPr="00DC19F7">
              <w:rPr>
                <w:rFonts w:ascii="Times New Roman" w:eastAsia="仿宋_GB2312" w:hAnsi="Times New Roman" w:cs="Times New Roman"/>
                <w:sz w:val="24"/>
                <w:szCs w:val="24"/>
              </w:rPr>
              <w:t>目前本专业有院级学科带头人</w:t>
            </w:r>
            <w:r w:rsidRPr="00DC19F7">
              <w:rPr>
                <w:rFonts w:ascii="Times New Roman" w:eastAsia="仿宋_GB2312" w:hAnsi="Times New Roman" w:cs="Times New Roman"/>
                <w:sz w:val="24"/>
                <w:szCs w:val="24"/>
              </w:rPr>
              <w:t>1</w:t>
            </w:r>
            <w:r w:rsidRPr="00DC19F7">
              <w:rPr>
                <w:rFonts w:ascii="Times New Roman" w:eastAsia="仿宋_GB2312" w:hAnsi="Times New Roman" w:cs="Times New Roman"/>
                <w:sz w:val="24"/>
                <w:szCs w:val="24"/>
              </w:rPr>
              <w:t>人，院级学术带头人</w:t>
            </w:r>
            <w:r w:rsidRPr="00DC19F7">
              <w:rPr>
                <w:rFonts w:ascii="Times New Roman" w:eastAsia="仿宋_GB2312" w:hAnsi="Times New Roman" w:cs="Times New Roman"/>
                <w:sz w:val="24"/>
                <w:szCs w:val="24"/>
              </w:rPr>
              <w:t>5</w:t>
            </w:r>
            <w:r w:rsidRPr="00DC19F7">
              <w:rPr>
                <w:rFonts w:ascii="Times New Roman" w:eastAsia="仿宋_GB2312" w:hAnsi="Times New Roman" w:cs="Times New Roman"/>
                <w:sz w:val="24"/>
                <w:szCs w:val="24"/>
              </w:rPr>
              <w:t>人，院级骨干教师</w:t>
            </w:r>
            <w:r w:rsidRPr="00DC19F7">
              <w:rPr>
                <w:rFonts w:ascii="Times New Roman" w:eastAsia="仿宋_GB2312" w:hAnsi="Times New Roman" w:cs="Times New Roman"/>
                <w:sz w:val="24"/>
                <w:szCs w:val="24"/>
              </w:rPr>
              <w:t>1</w:t>
            </w:r>
            <w:r w:rsidRPr="00DC19F7">
              <w:rPr>
                <w:rFonts w:ascii="Times New Roman" w:eastAsia="仿宋_GB2312" w:hAnsi="Times New Roman" w:cs="Times New Roman"/>
                <w:sz w:val="24"/>
                <w:szCs w:val="24"/>
              </w:rPr>
              <w:t>人；教师参加省级教学竞赛获奖</w:t>
            </w:r>
            <w:r w:rsidRPr="00DC19F7">
              <w:rPr>
                <w:rFonts w:ascii="Times New Roman" w:eastAsia="仿宋_GB2312" w:hAnsi="Times New Roman" w:cs="Times New Roman"/>
                <w:sz w:val="24"/>
                <w:szCs w:val="24"/>
              </w:rPr>
              <w:t>1</w:t>
            </w:r>
            <w:r w:rsidRPr="00DC19F7">
              <w:rPr>
                <w:rFonts w:ascii="Times New Roman" w:eastAsia="仿宋_GB2312" w:hAnsi="Times New Roman" w:cs="Times New Roman"/>
                <w:sz w:val="24"/>
                <w:szCs w:val="24"/>
              </w:rPr>
              <w:t>人次，院级教学竞赛获奖</w:t>
            </w:r>
            <w:r w:rsidRPr="00DC19F7">
              <w:rPr>
                <w:rFonts w:ascii="Times New Roman" w:eastAsia="仿宋_GB2312" w:hAnsi="Times New Roman" w:cs="Times New Roman"/>
                <w:sz w:val="24"/>
                <w:szCs w:val="24"/>
              </w:rPr>
              <w:t>6</w:t>
            </w:r>
            <w:r w:rsidRPr="00DC19F7">
              <w:rPr>
                <w:rFonts w:ascii="Times New Roman" w:eastAsia="仿宋_GB2312" w:hAnsi="Times New Roman" w:cs="Times New Roman"/>
                <w:sz w:val="24"/>
                <w:szCs w:val="24"/>
              </w:rPr>
              <w:t>人次。</w:t>
            </w:r>
          </w:p>
          <w:p w:rsidR="00BF5C9D" w:rsidRPr="00DC19F7" w:rsidRDefault="003D49E6" w:rsidP="00656F30">
            <w:pPr>
              <w:spacing w:beforeLines="50" w:line="480" w:lineRule="exact"/>
              <w:ind w:firstLineChars="202" w:firstLine="487"/>
              <w:jc w:val="left"/>
              <w:rPr>
                <w:rFonts w:ascii="Times New Roman" w:eastAsia="仿宋_GB2312" w:hAnsi="Times New Roman" w:cs="Times New Roman"/>
                <w:b/>
                <w:bCs/>
                <w:szCs w:val="21"/>
              </w:rPr>
            </w:pPr>
            <w:r w:rsidRPr="00DC19F7">
              <w:rPr>
                <w:rFonts w:ascii="Times New Roman" w:eastAsia="仿宋_GB2312" w:hAnsi="Times New Roman" w:cs="Times New Roman"/>
                <w:b/>
                <w:bCs/>
                <w:sz w:val="24"/>
                <w:szCs w:val="24"/>
              </w:rPr>
              <w:t>（</w:t>
            </w:r>
            <w:r w:rsidRPr="00DC19F7">
              <w:rPr>
                <w:rFonts w:ascii="Times New Roman" w:eastAsia="仿宋_GB2312" w:hAnsi="Times New Roman" w:cs="Times New Roman"/>
                <w:b/>
                <w:bCs/>
                <w:sz w:val="24"/>
                <w:szCs w:val="24"/>
              </w:rPr>
              <w:t>3</w:t>
            </w:r>
            <w:r w:rsidRPr="00DC19F7">
              <w:rPr>
                <w:rFonts w:ascii="Times New Roman" w:eastAsia="仿宋_GB2312" w:hAnsi="Times New Roman" w:cs="Times New Roman"/>
                <w:b/>
                <w:bCs/>
                <w:sz w:val="24"/>
                <w:szCs w:val="24"/>
              </w:rPr>
              <w:t>）通过教研室建设，提升基层教学组织能力</w:t>
            </w:r>
            <w:r w:rsidRPr="00DC19F7">
              <w:rPr>
                <w:rFonts w:ascii="Times New Roman" w:eastAsia="仿宋_GB2312" w:hAnsi="Times New Roman" w:cs="Times New Roman"/>
                <w:sz w:val="24"/>
                <w:szCs w:val="24"/>
              </w:rPr>
              <w:t>。进行师资整合，推动基层教学组织与科研的融合与协调，强化科研与教学的相互促进作用。理顺各教研室的管理机制与运行机制，明晰负责人的权责，支持其在权责范围内开展各项活动，承担人才培养方案制（修）订、课程团队建设、集体备课与讨论等工作。植物教研室被评为院级优秀教研室。</w:t>
            </w:r>
          </w:p>
        </w:tc>
      </w:tr>
    </w:tbl>
    <w:p w:rsidR="00BF5C9D" w:rsidRPr="00DC19F7" w:rsidRDefault="003D49E6" w:rsidP="00656F30">
      <w:pPr>
        <w:spacing w:beforeLines="100"/>
        <w:rPr>
          <w:rFonts w:ascii="Times New Roman" w:eastAsia="楷体" w:hAnsi="Times New Roman" w:cs="Times New Roman"/>
          <w:b/>
          <w:kern w:val="0"/>
          <w:sz w:val="32"/>
          <w:szCs w:val="32"/>
        </w:rPr>
      </w:pPr>
      <w:r w:rsidRPr="00DC19F7">
        <w:rPr>
          <w:rFonts w:ascii="Times New Roman" w:eastAsia="楷体" w:hAnsi="Times New Roman" w:cs="Times New Roman"/>
          <w:b/>
          <w:kern w:val="0"/>
          <w:sz w:val="32"/>
          <w:szCs w:val="32"/>
        </w:rPr>
        <w:lastRenderedPageBreak/>
        <w:t>8.</w:t>
      </w:r>
      <w:r w:rsidRPr="00DC19F7">
        <w:rPr>
          <w:rFonts w:ascii="Times New Roman" w:eastAsia="楷体" w:hAnsi="Times New Roman" w:cs="Times New Roman"/>
          <w:b/>
          <w:kern w:val="0"/>
          <w:sz w:val="32"/>
          <w:szCs w:val="32"/>
        </w:rPr>
        <w:t>加强专业教学质量保障体系建设的主要举措和成效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BF5C9D" w:rsidRPr="00DC19F7" w:rsidTr="00F64479">
        <w:tc>
          <w:tcPr>
            <w:tcW w:w="5000" w:type="pct"/>
          </w:tcPr>
          <w:p w:rsidR="00BF5C9D" w:rsidRPr="00DC19F7" w:rsidRDefault="003D49E6">
            <w:pPr>
              <w:spacing w:line="0" w:lineRule="atLeast"/>
              <w:jc w:val="left"/>
              <w:rPr>
                <w:rFonts w:ascii="Times New Roman" w:eastAsia="仿宋" w:hAnsi="Times New Roman" w:cs="Times New Roman"/>
                <w:bCs/>
                <w:szCs w:val="21"/>
              </w:rPr>
            </w:pPr>
            <w:r w:rsidRPr="00DC19F7">
              <w:rPr>
                <w:rFonts w:ascii="Times New Roman" w:eastAsia="仿宋" w:hAnsi="Times New Roman" w:cs="Times New Roman"/>
                <w:bCs/>
                <w:szCs w:val="21"/>
              </w:rPr>
              <w:t>（限</w:t>
            </w:r>
            <w:r w:rsidRPr="00DC19F7">
              <w:rPr>
                <w:rFonts w:ascii="Times New Roman" w:eastAsia="仿宋" w:hAnsi="Times New Roman" w:cs="Times New Roman"/>
                <w:bCs/>
                <w:szCs w:val="21"/>
              </w:rPr>
              <w:t>500</w:t>
            </w:r>
            <w:r w:rsidRPr="00DC19F7">
              <w:rPr>
                <w:rFonts w:ascii="Times New Roman" w:eastAsia="仿宋" w:hAnsi="Times New Roman" w:cs="Times New Roman"/>
                <w:bCs/>
                <w:szCs w:val="21"/>
              </w:rPr>
              <w:t>字以内）</w:t>
            </w:r>
          </w:p>
          <w:p w:rsidR="00BF5C9D" w:rsidRPr="00DC19F7" w:rsidRDefault="003D49E6" w:rsidP="00656F30">
            <w:pPr>
              <w:spacing w:beforeLines="50" w:line="480" w:lineRule="exact"/>
              <w:ind w:firstLineChars="202" w:firstLine="487"/>
              <w:jc w:val="left"/>
              <w:rPr>
                <w:rFonts w:ascii="Times New Roman" w:eastAsia="仿宋_GB2312" w:hAnsi="Times New Roman" w:cs="Times New Roman"/>
                <w:sz w:val="24"/>
                <w:szCs w:val="24"/>
              </w:rPr>
            </w:pPr>
            <w:r w:rsidRPr="00DC19F7">
              <w:rPr>
                <w:rFonts w:ascii="Times New Roman" w:eastAsia="仿宋" w:hAnsi="Times New Roman" w:cs="Times New Roman"/>
                <w:b/>
                <w:bCs/>
                <w:sz w:val="24"/>
                <w:szCs w:val="24"/>
              </w:rPr>
              <w:t>（</w:t>
            </w:r>
            <w:r w:rsidRPr="00DC19F7">
              <w:rPr>
                <w:rFonts w:ascii="Times New Roman" w:eastAsia="仿宋" w:hAnsi="Times New Roman" w:cs="Times New Roman"/>
                <w:b/>
                <w:bCs/>
                <w:sz w:val="24"/>
                <w:szCs w:val="24"/>
              </w:rPr>
              <w:t>1</w:t>
            </w:r>
            <w:r w:rsidR="002E5D2E" w:rsidRPr="00DC19F7">
              <w:rPr>
                <w:rFonts w:ascii="Times New Roman" w:eastAsia="仿宋" w:hAnsi="Times New Roman" w:cs="Times New Roman"/>
                <w:b/>
                <w:sz w:val="24"/>
                <w:szCs w:val="24"/>
              </w:rPr>
              <w:t>）</w:t>
            </w:r>
            <w:r w:rsidRPr="00DC19F7">
              <w:rPr>
                <w:rFonts w:ascii="Times New Roman" w:eastAsia="仿宋" w:hAnsi="Times New Roman" w:cs="Times New Roman"/>
                <w:b/>
                <w:bCs/>
                <w:sz w:val="24"/>
                <w:szCs w:val="24"/>
              </w:rPr>
              <w:t>强化质量体系建设</w:t>
            </w:r>
            <w:r w:rsidRPr="00DC19F7">
              <w:rPr>
                <w:rFonts w:ascii="Times New Roman" w:eastAsia="仿宋" w:hAnsi="Times New Roman" w:cs="Times New Roman"/>
                <w:sz w:val="24"/>
                <w:szCs w:val="24"/>
              </w:rPr>
              <w:t>。</w:t>
            </w:r>
            <w:r w:rsidRPr="00DC19F7">
              <w:rPr>
                <w:rFonts w:ascii="Times New Roman" w:eastAsia="仿宋_GB2312" w:hAnsi="Times New Roman" w:cs="Times New Roman"/>
                <w:sz w:val="24"/>
                <w:szCs w:val="24"/>
              </w:rPr>
              <w:t>立德树人，质量为本。我系建立了</w:t>
            </w:r>
            <w:r w:rsidRPr="00DC19F7">
              <w:rPr>
                <w:rFonts w:ascii="Times New Roman" w:eastAsia="仿宋_GB2312" w:hAnsi="Times New Roman" w:cs="Times New Roman"/>
                <w:sz w:val="24"/>
                <w:szCs w:val="24"/>
              </w:rPr>
              <w:t>“</w:t>
            </w:r>
            <w:r w:rsidRPr="00DC19F7">
              <w:rPr>
                <w:rFonts w:ascii="Times New Roman" w:eastAsia="仿宋_GB2312" w:hAnsi="Times New Roman" w:cs="Times New Roman"/>
                <w:sz w:val="24"/>
                <w:szCs w:val="24"/>
              </w:rPr>
              <w:t>制定标准</w:t>
            </w:r>
            <w:r w:rsidRPr="00DC19F7">
              <w:rPr>
                <w:rFonts w:ascii="Times New Roman" w:eastAsia="仿宋_GB2312" w:hAnsi="Times New Roman" w:cs="Times New Roman"/>
                <w:sz w:val="24"/>
                <w:szCs w:val="24"/>
              </w:rPr>
              <w:t>—</w:t>
            </w:r>
            <w:r w:rsidRPr="00DC19F7">
              <w:rPr>
                <w:rFonts w:ascii="Times New Roman" w:eastAsia="仿宋_GB2312" w:hAnsi="Times New Roman" w:cs="Times New Roman"/>
                <w:sz w:val="24"/>
                <w:szCs w:val="24"/>
              </w:rPr>
              <w:t>贯彻执行</w:t>
            </w:r>
            <w:r w:rsidRPr="00DC19F7">
              <w:rPr>
                <w:rFonts w:ascii="Times New Roman" w:eastAsia="仿宋_GB2312" w:hAnsi="Times New Roman" w:cs="Times New Roman"/>
                <w:sz w:val="24"/>
                <w:szCs w:val="24"/>
              </w:rPr>
              <w:t>—</w:t>
            </w:r>
            <w:r w:rsidRPr="00DC19F7">
              <w:rPr>
                <w:rFonts w:ascii="Times New Roman" w:eastAsia="仿宋_GB2312" w:hAnsi="Times New Roman" w:cs="Times New Roman"/>
                <w:sz w:val="24"/>
                <w:szCs w:val="24"/>
              </w:rPr>
              <w:t>检查反馈</w:t>
            </w:r>
            <w:r w:rsidRPr="00DC19F7">
              <w:rPr>
                <w:rFonts w:ascii="Times New Roman" w:eastAsia="仿宋_GB2312" w:hAnsi="Times New Roman" w:cs="Times New Roman"/>
                <w:sz w:val="24"/>
                <w:szCs w:val="24"/>
              </w:rPr>
              <w:t>—</w:t>
            </w:r>
            <w:r w:rsidRPr="00DC19F7">
              <w:rPr>
                <w:rFonts w:ascii="Times New Roman" w:eastAsia="仿宋_GB2312" w:hAnsi="Times New Roman" w:cs="Times New Roman"/>
                <w:sz w:val="24"/>
                <w:szCs w:val="24"/>
              </w:rPr>
              <w:t>改进提高</w:t>
            </w:r>
            <w:r w:rsidRPr="00DC19F7">
              <w:rPr>
                <w:rFonts w:ascii="Times New Roman" w:eastAsia="仿宋_GB2312" w:hAnsi="Times New Roman" w:cs="Times New Roman"/>
                <w:sz w:val="24"/>
                <w:szCs w:val="24"/>
              </w:rPr>
              <w:t>”</w:t>
            </w:r>
            <w:r w:rsidRPr="00DC19F7">
              <w:rPr>
                <w:rFonts w:ascii="Times New Roman" w:eastAsia="仿宋_GB2312" w:hAnsi="Times New Roman" w:cs="Times New Roman"/>
                <w:sz w:val="24"/>
                <w:szCs w:val="24"/>
              </w:rPr>
              <w:t>的工作流程，通过对教学过程主要环节的科学管理与监控，保证了人才培养的基本质量。</w:t>
            </w:r>
          </w:p>
          <w:p w:rsidR="00BF5C9D" w:rsidRPr="00DC19F7" w:rsidRDefault="003D49E6" w:rsidP="00656F30">
            <w:pPr>
              <w:spacing w:beforeLines="50" w:line="480" w:lineRule="exact"/>
              <w:ind w:firstLineChars="201" w:firstLine="484"/>
              <w:rPr>
                <w:rFonts w:ascii="Times New Roman" w:eastAsia="仿宋" w:hAnsi="Times New Roman" w:cs="Times New Roman"/>
                <w:sz w:val="24"/>
                <w:szCs w:val="24"/>
              </w:rPr>
            </w:pPr>
            <w:r w:rsidRPr="00DC19F7">
              <w:rPr>
                <w:rFonts w:ascii="Times New Roman" w:eastAsia="仿宋" w:hAnsi="Times New Roman" w:cs="Times New Roman"/>
                <w:b/>
                <w:bCs/>
                <w:sz w:val="24"/>
                <w:szCs w:val="24"/>
              </w:rPr>
              <w:t>（</w:t>
            </w:r>
            <w:r w:rsidRPr="00DC19F7">
              <w:rPr>
                <w:rFonts w:ascii="Times New Roman" w:eastAsia="仿宋" w:hAnsi="Times New Roman" w:cs="Times New Roman"/>
                <w:b/>
                <w:bCs/>
                <w:sz w:val="24"/>
                <w:szCs w:val="24"/>
              </w:rPr>
              <w:t>2</w:t>
            </w:r>
            <w:r w:rsidR="002E5D2E" w:rsidRPr="00DC19F7">
              <w:rPr>
                <w:rFonts w:ascii="Times New Roman" w:eastAsia="仿宋" w:hAnsi="Times New Roman" w:cs="Times New Roman"/>
                <w:b/>
                <w:sz w:val="24"/>
                <w:szCs w:val="24"/>
              </w:rPr>
              <w:t>）</w:t>
            </w:r>
            <w:r w:rsidRPr="00DC19F7">
              <w:rPr>
                <w:rFonts w:ascii="Times New Roman" w:eastAsia="仿宋" w:hAnsi="Times New Roman" w:cs="Times New Roman"/>
                <w:b/>
                <w:bCs/>
                <w:sz w:val="24"/>
                <w:szCs w:val="24"/>
              </w:rPr>
              <w:t>强化质量标准建设</w:t>
            </w:r>
            <w:r w:rsidRPr="00DC19F7">
              <w:rPr>
                <w:rFonts w:ascii="Times New Roman" w:eastAsia="仿宋" w:hAnsi="Times New Roman" w:cs="Times New Roman"/>
                <w:sz w:val="24"/>
                <w:szCs w:val="24"/>
              </w:rPr>
              <w:t>。</w:t>
            </w:r>
            <w:r w:rsidRPr="00DC19F7">
              <w:rPr>
                <w:rFonts w:ascii="Times New Roman" w:eastAsia="仿宋_GB2312" w:hAnsi="Times New Roman" w:cs="Times New Roman"/>
                <w:sz w:val="24"/>
                <w:szCs w:val="24"/>
              </w:rPr>
              <w:t>完善教学工作规范，明确主要教学环节和主要过程的质量标准，制定《生物系听评课制度》、《生物系教学秩序检查制度》等；完善质量保障组织模式，实行院督导组、系教学指导组、教研室三级质量保障机制；开展自我评估及质量监控，及时进行教材、课堂教学、实践教学、课程建设、毕业论文的质量评估，通过日常、定期和专项三种检查形式，实现高效监控。</w:t>
            </w:r>
          </w:p>
          <w:p w:rsidR="00BF5C9D" w:rsidRPr="00DC19F7" w:rsidRDefault="003D49E6" w:rsidP="00656F30">
            <w:pPr>
              <w:spacing w:beforeLines="50" w:line="480" w:lineRule="exact"/>
              <w:ind w:firstLineChars="201" w:firstLine="484"/>
              <w:rPr>
                <w:rFonts w:ascii="Times New Roman" w:eastAsia="仿宋_GB2312" w:hAnsi="Times New Roman" w:cs="Times New Roman"/>
                <w:b/>
                <w:bCs/>
                <w:szCs w:val="21"/>
              </w:rPr>
            </w:pPr>
            <w:r w:rsidRPr="00DC19F7">
              <w:rPr>
                <w:rFonts w:ascii="Times New Roman" w:eastAsia="仿宋" w:hAnsi="Times New Roman" w:cs="Times New Roman"/>
                <w:b/>
                <w:bCs/>
                <w:sz w:val="24"/>
                <w:szCs w:val="24"/>
              </w:rPr>
              <w:t>（</w:t>
            </w:r>
            <w:r w:rsidRPr="00DC19F7">
              <w:rPr>
                <w:rFonts w:ascii="Times New Roman" w:eastAsia="仿宋" w:hAnsi="Times New Roman" w:cs="Times New Roman"/>
                <w:b/>
                <w:bCs/>
                <w:sz w:val="24"/>
                <w:szCs w:val="24"/>
              </w:rPr>
              <w:t>3</w:t>
            </w:r>
            <w:r w:rsidR="002E5D2E" w:rsidRPr="00DC19F7">
              <w:rPr>
                <w:rFonts w:ascii="Times New Roman" w:eastAsia="仿宋" w:hAnsi="Times New Roman" w:cs="Times New Roman"/>
                <w:b/>
                <w:sz w:val="24"/>
                <w:szCs w:val="24"/>
              </w:rPr>
              <w:t>）</w:t>
            </w:r>
            <w:r w:rsidRPr="00DC19F7">
              <w:rPr>
                <w:rFonts w:ascii="Times New Roman" w:eastAsia="仿宋" w:hAnsi="Times New Roman" w:cs="Times New Roman"/>
                <w:b/>
                <w:bCs/>
                <w:sz w:val="24"/>
                <w:szCs w:val="24"/>
              </w:rPr>
              <w:t>强化制度落实。</w:t>
            </w:r>
            <w:r w:rsidRPr="00DC19F7">
              <w:rPr>
                <w:rFonts w:ascii="Times New Roman" w:eastAsia="仿宋_GB2312" w:hAnsi="Times New Roman" w:cs="Times New Roman"/>
                <w:sz w:val="24"/>
                <w:szCs w:val="24"/>
              </w:rPr>
              <w:t>常态性的教学运行分析、教学效果评价及各类教学培训和研讨活动的开展，促使教师不断转变教育教学思想，更新教育理念，强化质量意识与标准意识，教学管理工作进一步规范。通过校系两级管理体制对管理工作的评价，督促改善教学管理工作，促进教学管理工作走向科学化和规范化；教学工作的中心地位进一步巩固。思考教学工作、谋划教学改革、培养优秀学生、促进质量提升，成为师生的自觉行动，尊师重教的氛围已然形成；系风、教风、学风、考风持续改善。</w:t>
            </w:r>
          </w:p>
        </w:tc>
      </w:tr>
    </w:tbl>
    <w:p w:rsidR="00BF5C9D" w:rsidRPr="00DC19F7" w:rsidRDefault="003D49E6" w:rsidP="00656F30">
      <w:pPr>
        <w:spacing w:beforeLines="100"/>
        <w:rPr>
          <w:rFonts w:ascii="Times New Roman" w:eastAsia="黑体" w:hAnsi="Times New Roman" w:cs="Times New Roman"/>
          <w:sz w:val="36"/>
          <w:szCs w:val="36"/>
        </w:rPr>
      </w:pPr>
      <w:r w:rsidRPr="00DC19F7">
        <w:rPr>
          <w:rFonts w:ascii="Times New Roman" w:eastAsia="楷体" w:hAnsi="Times New Roman" w:cs="Times New Roman"/>
          <w:b/>
          <w:kern w:val="0"/>
          <w:sz w:val="32"/>
          <w:szCs w:val="32"/>
        </w:rPr>
        <w:lastRenderedPageBreak/>
        <w:t>9.</w:t>
      </w:r>
      <w:r w:rsidRPr="00DC19F7">
        <w:rPr>
          <w:rFonts w:ascii="Times New Roman" w:eastAsia="楷体" w:hAnsi="Times New Roman" w:cs="Times New Roman"/>
          <w:b/>
          <w:kern w:val="0"/>
          <w:sz w:val="32"/>
          <w:szCs w:val="32"/>
        </w:rPr>
        <w:t>毕业生培养质量的跟踪调查结果和外部评价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BF5C9D" w:rsidRPr="00DC19F7" w:rsidTr="00F64479">
        <w:tc>
          <w:tcPr>
            <w:tcW w:w="5000" w:type="pct"/>
          </w:tcPr>
          <w:p w:rsidR="00BF5C9D" w:rsidRPr="00DC19F7" w:rsidRDefault="003D49E6">
            <w:pPr>
              <w:spacing w:line="0" w:lineRule="atLeast"/>
              <w:jc w:val="left"/>
              <w:rPr>
                <w:rFonts w:ascii="Times New Roman" w:eastAsia="仿宋" w:hAnsi="Times New Roman" w:cs="Times New Roman"/>
                <w:bCs/>
                <w:szCs w:val="21"/>
              </w:rPr>
            </w:pPr>
            <w:r w:rsidRPr="00DC19F7">
              <w:rPr>
                <w:rFonts w:ascii="Times New Roman" w:eastAsia="仿宋" w:hAnsi="Times New Roman" w:cs="Times New Roman"/>
                <w:bCs/>
                <w:szCs w:val="21"/>
              </w:rPr>
              <w:t>（限</w:t>
            </w:r>
            <w:r w:rsidRPr="00DC19F7">
              <w:rPr>
                <w:rFonts w:ascii="Times New Roman" w:eastAsia="仿宋" w:hAnsi="Times New Roman" w:cs="Times New Roman"/>
                <w:bCs/>
                <w:szCs w:val="21"/>
              </w:rPr>
              <w:t>500</w:t>
            </w:r>
            <w:r w:rsidRPr="00DC19F7">
              <w:rPr>
                <w:rFonts w:ascii="Times New Roman" w:eastAsia="仿宋" w:hAnsi="Times New Roman" w:cs="Times New Roman"/>
                <w:bCs/>
                <w:szCs w:val="21"/>
              </w:rPr>
              <w:t>字以内）</w:t>
            </w:r>
          </w:p>
          <w:p w:rsidR="00BF5C9D" w:rsidRPr="00DC19F7" w:rsidRDefault="003D49E6" w:rsidP="00656F30">
            <w:pPr>
              <w:spacing w:beforeLines="50" w:line="480" w:lineRule="exact"/>
              <w:ind w:firstLineChars="202" w:firstLine="485"/>
              <w:jc w:val="left"/>
              <w:rPr>
                <w:rFonts w:ascii="Times New Roman" w:eastAsia="仿宋" w:hAnsi="Times New Roman" w:cs="Times New Roman"/>
                <w:sz w:val="24"/>
                <w:szCs w:val="24"/>
              </w:rPr>
            </w:pPr>
            <w:r w:rsidRPr="00DC19F7">
              <w:rPr>
                <w:rFonts w:ascii="Times New Roman" w:eastAsia="仿宋" w:hAnsi="Times New Roman" w:cs="Times New Roman"/>
                <w:sz w:val="24"/>
                <w:szCs w:val="24"/>
              </w:rPr>
              <w:t>培养高素质人才是专业建设的重要目标，生物科学专业从</w:t>
            </w:r>
            <w:r w:rsidRPr="00DC19F7">
              <w:rPr>
                <w:rFonts w:ascii="Times New Roman" w:eastAsia="仿宋" w:hAnsi="Times New Roman" w:cs="Times New Roman"/>
                <w:sz w:val="24"/>
                <w:szCs w:val="24"/>
              </w:rPr>
              <w:t>2012</w:t>
            </w:r>
            <w:r w:rsidRPr="00DC19F7">
              <w:rPr>
                <w:rFonts w:ascii="Times New Roman" w:eastAsia="仿宋" w:hAnsi="Times New Roman" w:cs="Times New Roman"/>
                <w:sz w:val="24"/>
                <w:szCs w:val="24"/>
              </w:rPr>
              <w:t>年第一届本科生毕业到现在，已向社会和更高层次高等院校输送了</w:t>
            </w:r>
            <w:r w:rsidRPr="00DC19F7">
              <w:rPr>
                <w:rFonts w:ascii="Times New Roman" w:eastAsia="仿宋" w:hAnsi="Times New Roman" w:cs="Times New Roman"/>
                <w:sz w:val="24"/>
                <w:szCs w:val="24"/>
              </w:rPr>
              <w:t>598</w:t>
            </w:r>
            <w:r w:rsidRPr="00DC19F7">
              <w:rPr>
                <w:rFonts w:ascii="Times New Roman" w:eastAsia="仿宋" w:hAnsi="Times New Roman" w:cs="Times New Roman"/>
                <w:sz w:val="24"/>
                <w:szCs w:val="24"/>
              </w:rPr>
              <w:t>名优秀人才。本专业初次就业率大致稳定在</w:t>
            </w:r>
            <w:r w:rsidRPr="00DC19F7">
              <w:rPr>
                <w:rFonts w:ascii="Times New Roman" w:eastAsia="仿宋" w:hAnsi="Times New Roman" w:cs="Times New Roman"/>
                <w:sz w:val="24"/>
                <w:szCs w:val="24"/>
              </w:rPr>
              <w:t>90%</w:t>
            </w:r>
            <w:r w:rsidRPr="00DC19F7">
              <w:rPr>
                <w:rFonts w:ascii="Times New Roman" w:eastAsia="仿宋" w:hAnsi="Times New Roman" w:cs="Times New Roman"/>
                <w:sz w:val="24"/>
                <w:szCs w:val="24"/>
              </w:rPr>
              <w:t>左右。共有</w:t>
            </w:r>
            <w:r w:rsidRPr="00DC19F7">
              <w:rPr>
                <w:rFonts w:ascii="Times New Roman" w:eastAsia="仿宋" w:hAnsi="Times New Roman" w:cs="Times New Roman"/>
                <w:sz w:val="24"/>
                <w:szCs w:val="24"/>
              </w:rPr>
              <w:t>294</w:t>
            </w:r>
            <w:r w:rsidRPr="00DC19F7">
              <w:rPr>
                <w:rFonts w:ascii="Times New Roman" w:eastAsia="仿宋" w:hAnsi="Times New Roman" w:cs="Times New Roman"/>
                <w:sz w:val="24"/>
                <w:szCs w:val="24"/>
              </w:rPr>
              <w:t>人考取硕士研究生，录取率</w:t>
            </w:r>
            <w:r w:rsidRPr="00DC19F7">
              <w:rPr>
                <w:rFonts w:ascii="Times New Roman" w:eastAsia="仿宋" w:hAnsi="Times New Roman" w:cs="Times New Roman"/>
                <w:sz w:val="24"/>
                <w:szCs w:val="24"/>
              </w:rPr>
              <w:t>49.2%</w:t>
            </w:r>
            <w:r w:rsidRPr="00DC19F7">
              <w:rPr>
                <w:rFonts w:ascii="Times New Roman" w:eastAsia="仿宋" w:hAnsi="Times New Roman" w:cs="Times New Roman"/>
                <w:sz w:val="24"/>
                <w:szCs w:val="24"/>
              </w:rPr>
              <w:t>，其中考取中科院等科研院所</w:t>
            </w:r>
            <w:r w:rsidRPr="00DC19F7">
              <w:rPr>
                <w:rFonts w:ascii="Times New Roman" w:eastAsia="仿宋" w:hAnsi="Times New Roman" w:cs="Times New Roman"/>
                <w:sz w:val="24"/>
                <w:szCs w:val="24"/>
              </w:rPr>
              <w:t>5</w:t>
            </w:r>
            <w:r w:rsidRPr="00DC19F7">
              <w:rPr>
                <w:rFonts w:ascii="Times New Roman" w:eastAsia="仿宋" w:hAnsi="Times New Roman" w:cs="Times New Roman"/>
                <w:sz w:val="24"/>
                <w:szCs w:val="24"/>
              </w:rPr>
              <w:t>人，</w:t>
            </w:r>
            <w:r w:rsidRPr="00DC19F7">
              <w:rPr>
                <w:rFonts w:ascii="Times New Roman" w:eastAsia="仿宋" w:hAnsi="Times New Roman" w:cs="Times New Roman"/>
                <w:sz w:val="24"/>
                <w:szCs w:val="24"/>
              </w:rPr>
              <w:t>985</w:t>
            </w:r>
            <w:r w:rsidRPr="00DC19F7">
              <w:rPr>
                <w:rFonts w:ascii="Times New Roman" w:eastAsia="仿宋" w:hAnsi="Times New Roman" w:cs="Times New Roman"/>
                <w:sz w:val="24"/>
                <w:szCs w:val="24"/>
              </w:rPr>
              <w:t>、</w:t>
            </w:r>
            <w:r w:rsidRPr="00DC19F7">
              <w:rPr>
                <w:rFonts w:ascii="Times New Roman" w:eastAsia="仿宋" w:hAnsi="Times New Roman" w:cs="Times New Roman"/>
                <w:sz w:val="24"/>
                <w:szCs w:val="24"/>
              </w:rPr>
              <w:t>211</w:t>
            </w:r>
            <w:r w:rsidRPr="00DC19F7">
              <w:rPr>
                <w:rFonts w:ascii="Times New Roman" w:eastAsia="仿宋" w:hAnsi="Times New Roman" w:cs="Times New Roman"/>
                <w:sz w:val="24"/>
                <w:szCs w:val="24"/>
              </w:rPr>
              <w:t>高校</w:t>
            </w:r>
            <w:r w:rsidRPr="00DC19F7">
              <w:rPr>
                <w:rFonts w:ascii="Times New Roman" w:eastAsia="仿宋" w:hAnsi="Times New Roman" w:cs="Times New Roman"/>
                <w:sz w:val="24"/>
                <w:szCs w:val="24"/>
              </w:rPr>
              <w:t>122</w:t>
            </w:r>
            <w:r w:rsidRPr="00DC19F7">
              <w:rPr>
                <w:rFonts w:ascii="Times New Roman" w:eastAsia="仿宋" w:hAnsi="Times New Roman" w:cs="Times New Roman"/>
                <w:sz w:val="24"/>
                <w:szCs w:val="24"/>
              </w:rPr>
              <w:t>人，在录取人数中占</w:t>
            </w:r>
            <w:r w:rsidRPr="00DC19F7">
              <w:rPr>
                <w:rFonts w:ascii="Times New Roman" w:eastAsia="仿宋" w:hAnsi="Times New Roman" w:cs="Times New Roman"/>
                <w:sz w:val="24"/>
                <w:szCs w:val="24"/>
              </w:rPr>
              <w:t>43.2%</w:t>
            </w:r>
            <w:r w:rsidRPr="00DC19F7">
              <w:rPr>
                <w:rFonts w:ascii="Times New Roman" w:eastAsia="仿宋" w:hAnsi="Times New Roman" w:cs="Times New Roman"/>
                <w:sz w:val="24"/>
                <w:szCs w:val="24"/>
              </w:rPr>
              <w:t>。</w:t>
            </w:r>
          </w:p>
          <w:p w:rsidR="00BF5C9D" w:rsidRPr="00DC19F7" w:rsidRDefault="003D49E6" w:rsidP="00656F30">
            <w:pPr>
              <w:spacing w:beforeLines="50" w:line="480" w:lineRule="exact"/>
              <w:ind w:firstLineChars="202" w:firstLine="485"/>
              <w:jc w:val="left"/>
              <w:rPr>
                <w:rFonts w:ascii="Times New Roman" w:eastAsia="仿宋" w:hAnsi="Times New Roman" w:cs="Times New Roman"/>
                <w:sz w:val="24"/>
                <w:szCs w:val="24"/>
              </w:rPr>
            </w:pPr>
            <w:r w:rsidRPr="00DC19F7">
              <w:rPr>
                <w:rFonts w:ascii="Times New Roman" w:eastAsia="仿宋" w:hAnsi="Times New Roman" w:cs="Times New Roman"/>
                <w:sz w:val="24"/>
                <w:szCs w:val="24"/>
              </w:rPr>
              <w:t>毕业生工作领域，从事行业，主要为攻读研究生、从教、考取公务员、从事与生物专业相关工作、以及和生物科学专业关联不强的工作，另外，一些学生继续复习、考研和自主创业，相当一部分学生在所读院校成绩优良获得</w:t>
            </w:r>
            <w:r w:rsidRPr="00DC19F7">
              <w:rPr>
                <w:rFonts w:ascii="Times New Roman" w:eastAsia="仿宋" w:hAnsi="Times New Roman" w:cs="Times New Roman"/>
                <w:color w:val="000000" w:themeColor="text1"/>
                <w:sz w:val="24"/>
                <w:szCs w:val="24"/>
              </w:rPr>
              <w:t>各级各类奖学金和表彰。</w:t>
            </w:r>
          </w:p>
          <w:p w:rsidR="00BF5C9D" w:rsidRPr="00DC19F7" w:rsidRDefault="003D49E6" w:rsidP="00656F30">
            <w:pPr>
              <w:spacing w:beforeLines="50" w:line="480" w:lineRule="exact"/>
              <w:ind w:firstLineChars="202" w:firstLine="485"/>
              <w:rPr>
                <w:rFonts w:ascii="Times New Roman" w:eastAsia="仿宋_GB2312" w:hAnsi="Times New Roman" w:cs="Times New Roman"/>
                <w:b/>
                <w:bCs/>
                <w:szCs w:val="21"/>
              </w:rPr>
            </w:pPr>
            <w:r w:rsidRPr="00DC19F7">
              <w:rPr>
                <w:rFonts w:ascii="Times New Roman" w:eastAsia="仿宋" w:hAnsi="Times New Roman" w:cs="Times New Roman"/>
                <w:sz w:val="24"/>
                <w:szCs w:val="24"/>
              </w:rPr>
              <w:t>近几年来，逐渐通过网络平台发布《忻州师范学院校友信息表》、《生物系优秀校友信息》和建设微信群、</w:t>
            </w:r>
            <w:r w:rsidRPr="00DC19F7">
              <w:rPr>
                <w:rFonts w:ascii="Times New Roman" w:eastAsia="仿宋" w:hAnsi="Times New Roman" w:cs="Times New Roman"/>
                <w:sz w:val="24"/>
                <w:szCs w:val="24"/>
              </w:rPr>
              <w:t>QQ</w:t>
            </w:r>
            <w:r w:rsidRPr="00DC19F7">
              <w:rPr>
                <w:rFonts w:ascii="Times New Roman" w:eastAsia="仿宋" w:hAnsi="Times New Roman" w:cs="Times New Roman"/>
                <w:sz w:val="24"/>
                <w:szCs w:val="24"/>
              </w:rPr>
              <w:t>群，对毕业生工作、就业等方向进行跟踪调查，及时了解他们的动态信息。工作业绩突出，受到用人单位表扬，北京理工大学、山西大学等高校及多所中学发来感谢信。学生的优异表现为我院我系赢得了赞誉。同时，毕业生的良好发展是对学科专业发展的充分肯定。</w:t>
            </w:r>
          </w:p>
        </w:tc>
      </w:tr>
    </w:tbl>
    <w:p w:rsidR="00BF5C9D" w:rsidRPr="00DC19F7" w:rsidRDefault="003D49E6" w:rsidP="00656F30">
      <w:pPr>
        <w:spacing w:beforeLines="100"/>
        <w:rPr>
          <w:rFonts w:ascii="Times New Roman" w:eastAsia="黑体" w:hAnsi="Times New Roman" w:cs="Times New Roman"/>
          <w:sz w:val="36"/>
          <w:szCs w:val="36"/>
        </w:rPr>
      </w:pPr>
      <w:r w:rsidRPr="00DC19F7">
        <w:rPr>
          <w:rFonts w:ascii="Times New Roman" w:eastAsia="黑体" w:hAnsi="Times New Roman" w:cs="Times New Roman"/>
          <w:b/>
          <w:kern w:val="0"/>
          <w:sz w:val="32"/>
          <w:szCs w:val="32"/>
        </w:rPr>
        <w:t>三、下一步推进专业建设和改革的主要思路及举措</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BF5C9D" w:rsidRPr="00DC19F7" w:rsidTr="00F64479">
        <w:tc>
          <w:tcPr>
            <w:tcW w:w="8522" w:type="dxa"/>
          </w:tcPr>
          <w:p w:rsidR="00BF5C9D" w:rsidRPr="00DC19F7" w:rsidRDefault="003D49E6">
            <w:pPr>
              <w:spacing w:line="0" w:lineRule="atLeast"/>
              <w:jc w:val="left"/>
              <w:rPr>
                <w:rFonts w:ascii="Times New Roman" w:eastAsia="仿宋" w:hAnsi="Times New Roman" w:cs="Times New Roman"/>
                <w:bCs/>
                <w:szCs w:val="21"/>
              </w:rPr>
            </w:pPr>
            <w:bookmarkStart w:id="0" w:name="_Hlk2001382"/>
            <w:r w:rsidRPr="00DC19F7">
              <w:rPr>
                <w:rFonts w:ascii="Times New Roman" w:eastAsia="仿宋" w:hAnsi="Times New Roman" w:cs="Times New Roman"/>
                <w:bCs/>
                <w:szCs w:val="21"/>
              </w:rPr>
              <w:t>（限</w:t>
            </w:r>
            <w:r w:rsidRPr="00DC19F7">
              <w:rPr>
                <w:rFonts w:ascii="Times New Roman" w:eastAsia="仿宋" w:hAnsi="Times New Roman" w:cs="Times New Roman"/>
                <w:bCs/>
                <w:szCs w:val="21"/>
              </w:rPr>
              <w:t>800</w:t>
            </w:r>
            <w:r w:rsidRPr="00DC19F7">
              <w:rPr>
                <w:rFonts w:ascii="Times New Roman" w:eastAsia="仿宋" w:hAnsi="Times New Roman" w:cs="Times New Roman"/>
                <w:bCs/>
                <w:szCs w:val="21"/>
              </w:rPr>
              <w:t>字以内）</w:t>
            </w:r>
          </w:p>
          <w:p w:rsidR="00F64479" w:rsidRPr="00DC19F7" w:rsidRDefault="003D49E6" w:rsidP="00656F30">
            <w:pPr>
              <w:spacing w:beforeLines="50" w:line="480" w:lineRule="exact"/>
              <w:ind w:firstLineChars="202" w:firstLine="487"/>
              <w:rPr>
                <w:rFonts w:ascii="Times New Roman" w:eastAsia="仿宋" w:hAnsi="Times New Roman" w:cs="Times New Roman"/>
                <w:sz w:val="24"/>
                <w:szCs w:val="24"/>
              </w:rPr>
            </w:pPr>
            <w:r w:rsidRPr="00DC19F7">
              <w:rPr>
                <w:rFonts w:ascii="Times New Roman" w:eastAsia="仿宋" w:hAnsi="Times New Roman" w:cs="Times New Roman"/>
                <w:b/>
                <w:bCs/>
                <w:sz w:val="24"/>
                <w:szCs w:val="24"/>
              </w:rPr>
              <w:t>主要思路</w:t>
            </w:r>
            <w:r w:rsidRPr="00DC19F7">
              <w:rPr>
                <w:rFonts w:ascii="Times New Roman" w:eastAsia="仿宋" w:hAnsi="Times New Roman" w:cs="Times New Roman"/>
                <w:sz w:val="24"/>
                <w:szCs w:val="24"/>
              </w:rPr>
              <w:t>：</w:t>
            </w:r>
          </w:p>
          <w:p w:rsidR="00BF5C9D" w:rsidRPr="00DC19F7" w:rsidRDefault="003D49E6" w:rsidP="00656F30">
            <w:pPr>
              <w:spacing w:beforeLines="50" w:line="480" w:lineRule="exact"/>
              <w:ind w:firstLineChars="202" w:firstLine="485"/>
              <w:rPr>
                <w:rFonts w:ascii="Times New Roman" w:eastAsia="仿宋" w:hAnsi="Times New Roman" w:cs="Times New Roman"/>
                <w:sz w:val="24"/>
                <w:szCs w:val="24"/>
              </w:rPr>
            </w:pPr>
            <w:r w:rsidRPr="00DC19F7">
              <w:rPr>
                <w:rFonts w:ascii="Times New Roman" w:eastAsia="仿宋" w:hAnsi="Times New Roman" w:cs="Times New Roman"/>
                <w:sz w:val="24"/>
                <w:szCs w:val="24"/>
              </w:rPr>
              <w:t>以习近平总书记教育思想为指导，全面贯彻执行党的教育方针，紧密结合学院办学定位，围绕人才培养目标。遵循教育改革规律，积极开展素质教育改革、不断改善办学条件，更新教学理念，吸收现代教学思想，采用先进的教学方法和手段，夯实学生的专业基础，提升学生教学技能，培养学生创新精神和科研实践能力，进一步提升人才培养质量。</w:t>
            </w:r>
          </w:p>
          <w:p w:rsidR="00BF5C9D" w:rsidRPr="00DC19F7" w:rsidRDefault="003D49E6" w:rsidP="00656F30">
            <w:pPr>
              <w:spacing w:beforeLines="50" w:line="480" w:lineRule="exact"/>
              <w:ind w:firstLineChars="202" w:firstLine="487"/>
              <w:rPr>
                <w:rFonts w:ascii="Times New Roman" w:eastAsia="仿宋" w:hAnsi="Times New Roman" w:cs="Times New Roman"/>
                <w:sz w:val="24"/>
                <w:szCs w:val="24"/>
              </w:rPr>
            </w:pPr>
            <w:r w:rsidRPr="00DC19F7">
              <w:rPr>
                <w:rFonts w:ascii="Times New Roman" w:eastAsia="仿宋" w:hAnsi="Times New Roman" w:cs="Times New Roman"/>
                <w:b/>
                <w:bCs/>
                <w:sz w:val="24"/>
                <w:szCs w:val="24"/>
              </w:rPr>
              <w:t>主要举措</w:t>
            </w:r>
            <w:r w:rsidRPr="00DC19F7">
              <w:rPr>
                <w:rFonts w:ascii="Times New Roman" w:eastAsia="仿宋" w:hAnsi="Times New Roman" w:cs="Times New Roman"/>
                <w:sz w:val="24"/>
                <w:szCs w:val="24"/>
              </w:rPr>
              <w:t>：</w:t>
            </w:r>
          </w:p>
          <w:p w:rsidR="00BF5C9D" w:rsidRPr="00DC19F7" w:rsidRDefault="003D49E6" w:rsidP="00656F30">
            <w:pPr>
              <w:numPr>
                <w:ilvl w:val="0"/>
                <w:numId w:val="2"/>
              </w:numPr>
              <w:spacing w:beforeLines="50" w:line="480" w:lineRule="exact"/>
              <w:ind w:firstLineChars="200" w:firstLine="480"/>
              <w:rPr>
                <w:rFonts w:ascii="Times New Roman" w:eastAsia="仿宋" w:hAnsi="Times New Roman" w:cs="Times New Roman"/>
                <w:sz w:val="24"/>
                <w:szCs w:val="24"/>
              </w:rPr>
            </w:pPr>
            <w:r w:rsidRPr="00DC19F7">
              <w:rPr>
                <w:rFonts w:ascii="Times New Roman" w:eastAsia="仿宋" w:hAnsi="Times New Roman" w:cs="Times New Roman"/>
                <w:sz w:val="24"/>
                <w:szCs w:val="24"/>
              </w:rPr>
              <w:t>根据</w:t>
            </w:r>
            <w:r w:rsidRPr="00DC19F7">
              <w:rPr>
                <w:rFonts w:ascii="Times New Roman" w:eastAsia="仿宋" w:hAnsi="Times New Roman" w:cs="Times New Roman"/>
                <w:sz w:val="24"/>
                <w:szCs w:val="24"/>
              </w:rPr>
              <w:t>“</w:t>
            </w:r>
            <w:r w:rsidRPr="00DC19F7">
              <w:rPr>
                <w:rFonts w:ascii="Times New Roman" w:eastAsia="仿宋" w:hAnsi="Times New Roman" w:cs="Times New Roman"/>
                <w:sz w:val="24"/>
                <w:szCs w:val="24"/>
              </w:rPr>
              <w:t>卓越教师</w:t>
            </w:r>
            <w:r w:rsidRPr="00DC19F7">
              <w:rPr>
                <w:rFonts w:ascii="Times New Roman" w:eastAsia="仿宋" w:hAnsi="Times New Roman" w:cs="Times New Roman"/>
                <w:sz w:val="24"/>
                <w:szCs w:val="24"/>
              </w:rPr>
              <w:t>”</w:t>
            </w:r>
            <w:r w:rsidRPr="00DC19F7">
              <w:rPr>
                <w:rFonts w:ascii="Times New Roman" w:eastAsia="仿宋" w:hAnsi="Times New Roman" w:cs="Times New Roman"/>
                <w:sz w:val="24"/>
                <w:szCs w:val="24"/>
              </w:rPr>
              <w:t>培养要求，以《普通高等学校本科专业类教学质量国家标准》为引领，结合师范类专业认证工作，重新修订生物科学专业人才培养方</w:t>
            </w:r>
            <w:r w:rsidRPr="00DC19F7">
              <w:rPr>
                <w:rFonts w:ascii="Times New Roman" w:eastAsia="仿宋" w:hAnsi="Times New Roman" w:cs="Times New Roman"/>
                <w:sz w:val="24"/>
                <w:szCs w:val="24"/>
              </w:rPr>
              <w:lastRenderedPageBreak/>
              <w:t>案。</w:t>
            </w:r>
          </w:p>
          <w:p w:rsidR="00BF5C9D" w:rsidRPr="00DC19F7" w:rsidRDefault="003D49E6" w:rsidP="00656F30">
            <w:pPr>
              <w:numPr>
                <w:ilvl w:val="0"/>
                <w:numId w:val="1"/>
              </w:numPr>
              <w:spacing w:beforeLines="50" w:line="480" w:lineRule="exact"/>
              <w:ind w:firstLineChars="200" w:firstLine="480"/>
              <w:rPr>
                <w:rFonts w:ascii="Times New Roman" w:eastAsia="仿宋" w:hAnsi="Times New Roman" w:cs="Times New Roman"/>
                <w:sz w:val="24"/>
                <w:szCs w:val="24"/>
              </w:rPr>
            </w:pPr>
            <w:r w:rsidRPr="00DC19F7">
              <w:rPr>
                <w:rFonts w:ascii="Times New Roman" w:eastAsia="仿宋" w:hAnsi="Times New Roman" w:cs="Times New Roman"/>
                <w:sz w:val="24"/>
                <w:szCs w:val="24"/>
              </w:rPr>
              <w:t>内培外引相结合，加大教师培养与引进力度，坚决贯彻落实学院师资队伍建设各项目标，着力提升教师教学水平，保证教学质量。</w:t>
            </w:r>
          </w:p>
          <w:p w:rsidR="00BF5C9D" w:rsidRPr="00DC19F7" w:rsidRDefault="003D49E6" w:rsidP="00656F30">
            <w:pPr>
              <w:numPr>
                <w:ilvl w:val="0"/>
                <w:numId w:val="1"/>
              </w:numPr>
              <w:spacing w:beforeLines="50" w:line="480" w:lineRule="exact"/>
              <w:ind w:firstLineChars="200" w:firstLine="480"/>
              <w:rPr>
                <w:rFonts w:ascii="Times New Roman" w:eastAsia="仿宋" w:hAnsi="Times New Roman" w:cs="Times New Roman"/>
                <w:sz w:val="24"/>
                <w:szCs w:val="24"/>
              </w:rPr>
            </w:pPr>
            <w:r w:rsidRPr="00DC19F7">
              <w:rPr>
                <w:rFonts w:ascii="Times New Roman" w:eastAsia="仿宋" w:hAnsi="Times New Roman" w:cs="Times New Roman"/>
                <w:sz w:val="24"/>
                <w:szCs w:val="24"/>
              </w:rPr>
              <w:t>努力争取项目资金</w:t>
            </w:r>
            <w:r w:rsidRPr="00DC19F7">
              <w:rPr>
                <w:rFonts w:ascii="Times New Roman" w:eastAsia="仿宋" w:hAnsi="Times New Roman" w:cs="Times New Roman"/>
                <w:sz w:val="24"/>
                <w:szCs w:val="24"/>
              </w:rPr>
              <w:t>800</w:t>
            </w:r>
            <w:r w:rsidRPr="00DC19F7">
              <w:rPr>
                <w:rFonts w:ascii="Times New Roman" w:eastAsia="仿宋" w:hAnsi="Times New Roman" w:cs="Times New Roman"/>
                <w:sz w:val="24"/>
                <w:szCs w:val="24"/>
              </w:rPr>
              <w:t>万，在三年内完成生态实验室和虚拟仿真实验室建设。</w:t>
            </w:r>
          </w:p>
          <w:p w:rsidR="00BF5C9D" w:rsidRPr="00DC19F7" w:rsidRDefault="003D49E6" w:rsidP="00656F30">
            <w:pPr>
              <w:numPr>
                <w:ilvl w:val="0"/>
                <w:numId w:val="1"/>
              </w:numPr>
              <w:spacing w:beforeLines="50" w:line="480" w:lineRule="exact"/>
              <w:ind w:firstLineChars="200" w:firstLine="480"/>
              <w:rPr>
                <w:rFonts w:ascii="Times New Roman" w:eastAsia="仿宋" w:hAnsi="Times New Roman" w:cs="Times New Roman"/>
                <w:sz w:val="24"/>
                <w:szCs w:val="24"/>
              </w:rPr>
            </w:pPr>
            <w:r w:rsidRPr="00DC19F7">
              <w:rPr>
                <w:rFonts w:ascii="Times New Roman" w:eastAsia="仿宋" w:hAnsi="Times New Roman" w:cs="Times New Roman"/>
                <w:sz w:val="24"/>
                <w:szCs w:val="24"/>
              </w:rPr>
              <w:t>积极开展课程标准建设、</w:t>
            </w:r>
            <w:r w:rsidRPr="00DC19F7">
              <w:rPr>
                <w:rFonts w:ascii="Times New Roman" w:eastAsia="仿宋" w:hAnsi="Times New Roman" w:cs="Times New Roman"/>
                <w:sz w:val="24"/>
                <w:szCs w:val="24"/>
              </w:rPr>
              <w:t>“</w:t>
            </w:r>
            <w:r w:rsidRPr="00DC19F7">
              <w:rPr>
                <w:rFonts w:ascii="Times New Roman" w:eastAsia="仿宋" w:hAnsi="Times New Roman" w:cs="Times New Roman"/>
                <w:sz w:val="24"/>
                <w:szCs w:val="24"/>
              </w:rPr>
              <w:t>金课</w:t>
            </w:r>
            <w:r w:rsidRPr="00DC19F7">
              <w:rPr>
                <w:rFonts w:ascii="Times New Roman" w:eastAsia="仿宋" w:hAnsi="Times New Roman" w:cs="Times New Roman"/>
                <w:sz w:val="24"/>
                <w:szCs w:val="24"/>
              </w:rPr>
              <w:t>”</w:t>
            </w:r>
            <w:r w:rsidRPr="00DC19F7">
              <w:rPr>
                <w:rFonts w:ascii="Times New Roman" w:eastAsia="仿宋" w:hAnsi="Times New Roman" w:cs="Times New Roman"/>
                <w:sz w:val="24"/>
                <w:szCs w:val="24"/>
              </w:rPr>
              <w:t>建设、双语课程建设和课程思政建设，探索和推进</w:t>
            </w:r>
            <w:r w:rsidRPr="00DC19F7">
              <w:rPr>
                <w:rFonts w:ascii="Times New Roman" w:eastAsia="仿宋" w:hAnsi="Times New Roman" w:cs="Times New Roman"/>
                <w:sz w:val="24"/>
                <w:szCs w:val="24"/>
              </w:rPr>
              <w:t>“</w:t>
            </w:r>
            <w:r w:rsidRPr="00DC19F7">
              <w:rPr>
                <w:rFonts w:ascii="Times New Roman" w:eastAsia="仿宋" w:hAnsi="Times New Roman" w:cs="Times New Roman"/>
                <w:sz w:val="24"/>
                <w:szCs w:val="24"/>
              </w:rPr>
              <w:t>互联网</w:t>
            </w:r>
            <w:r w:rsidRPr="00DC19F7">
              <w:rPr>
                <w:rFonts w:ascii="Times New Roman" w:eastAsia="仿宋" w:hAnsi="Times New Roman" w:cs="Times New Roman"/>
                <w:sz w:val="24"/>
                <w:szCs w:val="24"/>
              </w:rPr>
              <w:t>+</w:t>
            </w:r>
            <w:r w:rsidRPr="00DC19F7">
              <w:rPr>
                <w:rFonts w:ascii="Times New Roman" w:eastAsia="仿宋" w:hAnsi="Times New Roman" w:cs="Times New Roman"/>
                <w:sz w:val="24"/>
                <w:szCs w:val="24"/>
              </w:rPr>
              <w:t>教学</w:t>
            </w:r>
            <w:r w:rsidRPr="00DC19F7">
              <w:rPr>
                <w:rFonts w:ascii="Times New Roman" w:eastAsia="仿宋" w:hAnsi="Times New Roman" w:cs="Times New Roman"/>
                <w:sz w:val="24"/>
                <w:szCs w:val="24"/>
              </w:rPr>
              <w:t>”</w:t>
            </w:r>
            <w:r w:rsidRPr="00DC19F7">
              <w:rPr>
                <w:rFonts w:ascii="Times New Roman" w:eastAsia="仿宋" w:hAnsi="Times New Roman" w:cs="Times New Roman"/>
                <w:sz w:val="24"/>
                <w:szCs w:val="24"/>
              </w:rPr>
              <w:t>，运用网络教学管理平台等现代教学手段，提升教学质量。</w:t>
            </w:r>
          </w:p>
          <w:p w:rsidR="00BF5C9D" w:rsidRPr="00DC19F7" w:rsidRDefault="003D49E6" w:rsidP="00656F30">
            <w:pPr>
              <w:numPr>
                <w:ilvl w:val="0"/>
                <w:numId w:val="1"/>
              </w:numPr>
              <w:spacing w:beforeLines="50" w:line="480" w:lineRule="exact"/>
              <w:ind w:firstLineChars="200" w:firstLine="480"/>
              <w:rPr>
                <w:rFonts w:ascii="Times New Roman" w:eastAsia="仿宋" w:hAnsi="Times New Roman" w:cs="Times New Roman"/>
                <w:sz w:val="24"/>
                <w:szCs w:val="24"/>
              </w:rPr>
            </w:pPr>
            <w:r w:rsidRPr="00DC19F7">
              <w:rPr>
                <w:rFonts w:ascii="Times New Roman" w:eastAsia="仿宋" w:hAnsi="Times New Roman" w:cs="Times New Roman"/>
                <w:sz w:val="24"/>
                <w:szCs w:val="24"/>
              </w:rPr>
              <w:t>完善扶贫顶岗实习支教学生的</w:t>
            </w:r>
            <w:r w:rsidRPr="00DC19F7">
              <w:rPr>
                <w:rFonts w:ascii="Times New Roman" w:eastAsia="仿宋" w:hAnsi="Times New Roman" w:cs="Times New Roman"/>
                <w:sz w:val="24"/>
                <w:szCs w:val="24"/>
              </w:rPr>
              <w:t>“</w:t>
            </w:r>
            <w:r w:rsidRPr="00DC19F7">
              <w:rPr>
                <w:rFonts w:ascii="Times New Roman" w:eastAsia="仿宋" w:hAnsi="Times New Roman" w:cs="Times New Roman"/>
                <w:sz w:val="24"/>
                <w:szCs w:val="24"/>
              </w:rPr>
              <w:t>岗前培训、岗中指导、岗后提升</w:t>
            </w:r>
            <w:r w:rsidRPr="00DC19F7">
              <w:rPr>
                <w:rFonts w:ascii="Times New Roman" w:eastAsia="仿宋" w:hAnsi="Times New Roman" w:cs="Times New Roman"/>
                <w:sz w:val="24"/>
                <w:szCs w:val="24"/>
              </w:rPr>
              <w:t>”</w:t>
            </w:r>
            <w:r w:rsidRPr="00DC19F7">
              <w:rPr>
                <w:rFonts w:ascii="Times New Roman" w:eastAsia="仿宋" w:hAnsi="Times New Roman" w:cs="Times New Roman"/>
                <w:sz w:val="24"/>
                <w:szCs w:val="24"/>
              </w:rPr>
              <w:t>体系，实行师德师风和专业指导</w:t>
            </w:r>
            <w:r w:rsidRPr="00DC19F7">
              <w:rPr>
                <w:rFonts w:ascii="Times New Roman" w:eastAsia="仿宋" w:hAnsi="Times New Roman" w:cs="Times New Roman"/>
                <w:sz w:val="24"/>
                <w:szCs w:val="24"/>
              </w:rPr>
              <w:t>“</w:t>
            </w:r>
            <w:r w:rsidRPr="00DC19F7">
              <w:rPr>
                <w:rFonts w:ascii="Times New Roman" w:eastAsia="仿宋" w:hAnsi="Times New Roman" w:cs="Times New Roman"/>
                <w:sz w:val="24"/>
                <w:szCs w:val="24"/>
              </w:rPr>
              <w:t>双导师制</w:t>
            </w:r>
            <w:r w:rsidRPr="00DC19F7">
              <w:rPr>
                <w:rFonts w:ascii="Times New Roman" w:eastAsia="仿宋" w:hAnsi="Times New Roman" w:cs="Times New Roman"/>
                <w:sz w:val="24"/>
                <w:szCs w:val="24"/>
              </w:rPr>
              <w:t>”</w:t>
            </w:r>
            <w:r w:rsidRPr="00DC19F7">
              <w:rPr>
                <w:rFonts w:ascii="Times New Roman" w:eastAsia="仿宋" w:hAnsi="Times New Roman" w:cs="Times New Roman"/>
                <w:sz w:val="24"/>
                <w:szCs w:val="24"/>
              </w:rPr>
              <w:t>，提高师范生教师素养和教学能力。</w:t>
            </w:r>
          </w:p>
          <w:p w:rsidR="00BF5C9D" w:rsidRPr="00DC19F7" w:rsidRDefault="003D49E6" w:rsidP="00656F30">
            <w:pPr>
              <w:numPr>
                <w:ilvl w:val="0"/>
                <w:numId w:val="1"/>
              </w:numPr>
              <w:spacing w:beforeLines="50" w:line="480" w:lineRule="exact"/>
              <w:ind w:firstLineChars="200" w:firstLine="480"/>
              <w:rPr>
                <w:rFonts w:ascii="Times New Roman" w:eastAsia="仿宋" w:hAnsi="Times New Roman" w:cs="Times New Roman"/>
                <w:sz w:val="24"/>
                <w:szCs w:val="24"/>
              </w:rPr>
            </w:pPr>
            <w:r w:rsidRPr="00DC19F7">
              <w:rPr>
                <w:rFonts w:ascii="Times New Roman" w:eastAsia="仿宋" w:hAnsi="Times New Roman" w:cs="Times New Roman"/>
                <w:sz w:val="24"/>
                <w:szCs w:val="24"/>
              </w:rPr>
              <w:t>努力构建独立、新型实验教学课程体系。</w:t>
            </w:r>
          </w:p>
          <w:p w:rsidR="00BF5C9D" w:rsidRPr="00DC19F7" w:rsidRDefault="003D49E6" w:rsidP="00656F30">
            <w:pPr>
              <w:numPr>
                <w:ilvl w:val="0"/>
                <w:numId w:val="1"/>
              </w:numPr>
              <w:spacing w:beforeLines="50" w:line="480" w:lineRule="exact"/>
              <w:ind w:firstLineChars="200" w:firstLine="480"/>
              <w:rPr>
                <w:rFonts w:ascii="Times New Roman" w:eastAsia="仿宋" w:hAnsi="Times New Roman" w:cs="Times New Roman"/>
                <w:sz w:val="24"/>
                <w:szCs w:val="24"/>
              </w:rPr>
            </w:pPr>
            <w:r w:rsidRPr="00DC19F7">
              <w:rPr>
                <w:rFonts w:ascii="Times New Roman" w:eastAsia="仿宋" w:hAnsi="Times New Roman" w:cs="Times New Roman"/>
                <w:sz w:val="24"/>
                <w:szCs w:val="24"/>
              </w:rPr>
              <w:t>优化教学质量评价体系、人才培养目标质量评价体系和教学质量保障体制。</w:t>
            </w:r>
          </w:p>
          <w:p w:rsidR="00BF5C9D" w:rsidRPr="00DC19F7" w:rsidRDefault="003D49E6" w:rsidP="00656F30">
            <w:pPr>
              <w:numPr>
                <w:ilvl w:val="0"/>
                <w:numId w:val="1"/>
              </w:numPr>
              <w:spacing w:beforeLines="50" w:line="480" w:lineRule="exact"/>
              <w:ind w:firstLineChars="200" w:firstLine="480"/>
              <w:rPr>
                <w:rFonts w:ascii="Times New Roman" w:eastAsia="仿宋" w:hAnsi="Times New Roman" w:cs="Times New Roman"/>
                <w:sz w:val="24"/>
                <w:szCs w:val="24"/>
              </w:rPr>
            </w:pPr>
            <w:r w:rsidRPr="00DC19F7">
              <w:rPr>
                <w:rFonts w:ascii="Times New Roman" w:eastAsia="仿宋" w:hAnsi="Times New Roman" w:cs="Times New Roman"/>
                <w:sz w:val="24"/>
                <w:szCs w:val="24"/>
              </w:rPr>
              <w:t>进一步完善毕业生培养质量的调查机制和外部评价反馈渠道。</w:t>
            </w:r>
          </w:p>
          <w:p w:rsidR="00F64479" w:rsidRPr="00DC19F7" w:rsidRDefault="003D49E6" w:rsidP="00656F30">
            <w:pPr>
              <w:numPr>
                <w:ilvl w:val="0"/>
                <w:numId w:val="1"/>
              </w:numPr>
              <w:spacing w:beforeLines="50" w:line="480" w:lineRule="exact"/>
              <w:ind w:firstLineChars="200" w:firstLine="480"/>
              <w:rPr>
                <w:rFonts w:ascii="Times New Roman" w:eastAsia="仿宋" w:hAnsi="Times New Roman" w:cs="Times New Roman"/>
                <w:sz w:val="24"/>
                <w:szCs w:val="24"/>
              </w:rPr>
            </w:pPr>
            <w:r w:rsidRPr="00DC19F7">
              <w:rPr>
                <w:rFonts w:ascii="Times New Roman" w:eastAsia="仿宋" w:hAnsi="Times New Roman" w:cs="Times New Roman"/>
                <w:sz w:val="24"/>
                <w:szCs w:val="24"/>
              </w:rPr>
              <w:t>整合人力和教学资源，优化教学、科研队伍，努力提升国家级、省级各类项目获批成功率，使专业建设水平迈上新台阶。</w:t>
            </w:r>
          </w:p>
          <w:p w:rsidR="00F64479" w:rsidRPr="00DC19F7" w:rsidRDefault="00F64479" w:rsidP="00656F30">
            <w:pPr>
              <w:spacing w:beforeLines="50" w:line="480" w:lineRule="exact"/>
              <w:rPr>
                <w:rFonts w:ascii="Times New Roman" w:eastAsia="仿宋" w:hAnsi="Times New Roman" w:cs="Times New Roman"/>
                <w:sz w:val="24"/>
                <w:szCs w:val="24"/>
              </w:rPr>
            </w:pPr>
          </w:p>
          <w:p w:rsidR="00F64479" w:rsidRPr="00DC19F7" w:rsidRDefault="00F64479" w:rsidP="00656F30">
            <w:pPr>
              <w:spacing w:beforeLines="50" w:line="480" w:lineRule="exact"/>
              <w:rPr>
                <w:rFonts w:ascii="Times New Roman" w:eastAsia="仿宋" w:hAnsi="Times New Roman" w:cs="Times New Roman"/>
                <w:sz w:val="24"/>
                <w:szCs w:val="24"/>
              </w:rPr>
            </w:pPr>
          </w:p>
          <w:p w:rsidR="00F64479" w:rsidRPr="00DC19F7" w:rsidRDefault="00F64479" w:rsidP="00656F30">
            <w:pPr>
              <w:spacing w:beforeLines="50" w:line="480" w:lineRule="exact"/>
              <w:rPr>
                <w:rFonts w:ascii="Times New Roman" w:eastAsia="仿宋" w:hAnsi="Times New Roman" w:cs="Times New Roman"/>
                <w:sz w:val="24"/>
                <w:szCs w:val="24"/>
              </w:rPr>
            </w:pPr>
          </w:p>
          <w:p w:rsidR="00F64479" w:rsidRPr="00DC19F7" w:rsidRDefault="00F64479" w:rsidP="00656F30">
            <w:pPr>
              <w:spacing w:beforeLines="50" w:line="480" w:lineRule="exact"/>
              <w:rPr>
                <w:rFonts w:ascii="Times New Roman" w:eastAsia="仿宋" w:hAnsi="Times New Roman" w:cs="Times New Roman"/>
                <w:sz w:val="24"/>
                <w:szCs w:val="24"/>
              </w:rPr>
            </w:pPr>
          </w:p>
          <w:p w:rsidR="00F64479" w:rsidRPr="00DC19F7" w:rsidRDefault="00F64479" w:rsidP="00656F30">
            <w:pPr>
              <w:spacing w:beforeLines="50" w:line="480" w:lineRule="exact"/>
              <w:rPr>
                <w:rFonts w:ascii="Times New Roman" w:eastAsia="仿宋" w:hAnsi="Times New Roman" w:cs="Times New Roman"/>
                <w:sz w:val="24"/>
                <w:szCs w:val="24"/>
              </w:rPr>
            </w:pPr>
          </w:p>
          <w:p w:rsidR="002A47A9" w:rsidRPr="00DC19F7" w:rsidRDefault="002A47A9" w:rsidP="00656F30">
            <w:pPr>
              <w:spacing w:beforeLines="50" w:line="480" w:lineRule="exact"/>
              <w:rPr>
                <w:rFonts w:ascii="Times New Roman" w:eastAsia="仿宋" w:hAnsi="Times New Roman" w:cs="Times New Roman"/>
                <w:sz w:val="24"/>
                <w:szCs w:val="24"/>
              </w:rPr>
            </w:pPr>
          </w:p>
          <w:p w:rsidR="002A47A9" w:rsidRPr="00DC19F7" w:rsidRDefault="002A47A9" w:rsidP="00656F30">
            <w:pPr>
              <w:spacing w:beforeLines="50" w:line="480" w:lineRule="exact"/>
              <w:rPr>
                <w:rFonts w:ascii="Times New Roman" w:eastAsia="仿宋" w:hAnsi="Times New Roman" w:cs="Times New Roman"/>
                <w:sz w:val="24"/>
                <w:szCs w:val="24"/>
              </w:rPr>
            </w:pPr>
          </w:p>
        </w:tc>
      </w:tr>
      <w:bookmarkEnd w:id="0"/>
    </w:tbl>
    <w:p w:rsidR="00BF5C9D" w:rsidRDefault="00BF5C9D">
      <w:pPr>
        <w:spacing w:line="20" w:lineRule="exact"/>
        <w:rPr>
          <w:rFonts w:ascii="Times New Roman" w:eastAsia="仿宋_GB2312" w:hAnsi="Times New Roman" w:cs="Times New Roman"/>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BF5C9D" w:rsidTr="00AE3C96">
        <w:trPr>
          <w:trHeight w:val="4668"/>
        </w:trPr>
        <w:tc>
          <w:tcPr>
            <w:tcW w:w="5000" w:type="pct"/>
          </w:tcPr>
          <w:p w:rsidR="00BF5C9D" w:rsidRDefault="003D49E6">
            <w:pPr>
              <w:spacing w:line="560" w:lineRule="exact"/>
              <w:rPr>
                <w:rFonts w:ascii="Times New Roman" w:eastAsia="方正仿宋简体" w:hAnsi="Times New Roman" w:cs="Times New Roman"/>
                <w:bCs/>
                <w:sz w:val="30"/>
                <w:szCs w:val="30"/>
              </w:rPr>
            </w:pPr>
            <w:r>
              <w:rPr>
                <w:rFonts w:ascii="Times New Roman" w:eastAsia="方正仿宋简体" w:hAnsi="Times New Roman" w:cs="Times New Roman"/>
                <w:bCs/>
                <w:sz w:val="30"/>
                <w:szCs w:val="30"/>
              </w:rPr>
              <w:lastRenderedPageBreak/>
              <w:t>学校意见与承诺</w:t>
            </w:r>
          </w:p>
          <w:p w:rsidR="00BF5C9D" w:rsidRDefault="003D49E6" w:rsidP="00656F30">
            <w:pPr>
              <w:spacing w:line="560" w:lineRule="exact"/>
              <w:ind w:firstLineChars="200" w:firstLine="562"/>
              <w:rPr>
                <w:rFonts w:ascii="Times New Roman" w:eastAsia="方正仿宋简体" w:hAnsi="Times New Roman" w:cs="Times New Roman"/>
                <w:b/>
                <w:bCs/>
                <w:sz w:val="28"/>
              </w:rPr>
            </w:pPr>
            <w:r>
              <w:rPr>
                <w:rFonts w:ascii="Times New Roman" w:eastAsia="方正仿宋简体" w:hAnsi="Times New Roman" w:cs="Times New Roman"/>
                <w:b/>
                <w:bCs/>
                <w:sz w:val="28"/>
              </w:rPr>
              <w:t>我校承诺，如获立项建设，将对该专业建设给予重点支持，安排充足专项资金支持项目建设并给予充分的人员支持、物质保障、政策倾斜，并将加强项目监督管理，确保专业建设顺利完成，通过认定。</w:t>
            </w:r>
          </w:p>
          <w:p w:rsidR="00BF5C9D" w:rsidRDefault="00BF5C9D" w:rsidP="00656F30">
            <w:pPr>
              <w:spacing w:line="560" w:lineRule="exact"/>
              <w:ind w:firstLineChars="200" w:firstLine="562"/>
              <w:rPr>
                <w:rFonts w:ascii="Times New Roman" w:eastAsia="方正仿宋简体" w:hAnsi="Times New Roman" w:cs="Times New Roman"/>
                <w:b/>
                <w:bCs/>
                <w:sz w:val="28"/>
              </w:rPr>
            </w:pPr>
          </w:p>
          <w:p w:rsidR="00DC19F7" w:rsidRDefault="00DC19F7">
            <w:pPr>
              <w:spacing w:line="380" w:lineRule="exact"/>
              <w:ind w:firstLineChars="1000" w:firstLine="2800"/>
              <w:rPr>
                <w:rFonts w:ascii="Times New Roman" w:eastAsia="方正仿宋简体" w:hAnsi="Times New Roman" w:cs="Times New Roman"/>
                <w:sz w:val="28"/>
              </w:rPr>
            </w:pPr>
          </w:p>
          <w:p w:rsidR="00BF5C9D" w:rsidRDefault="003D49E6" w:rsidP="00AE3C96">
            <w:pPr>
              <w:spacing w:line="380" w:lineRule="exact"/>
              <w:ind w:firstLineChars="2250" w:firstLine="6300"/>
              <w:rPr>
                <w:rFonts w:ascii="Times New Roman" w:eastAsia="方正仿宋简体" w:hAnsi="Times New Roman" w:cs="Times New Roman"/>
                <w:sz w:val="28"/>
              </w:rPr>
            </w:pPr>
            <w:r>
              <w:rPr>
                <w:rFonts w:ascii="Times New Roman" w:eastAsia="方正仿宋简体" w:hAnsi="Times New Roman" w:cs="Times New Roman"/>
                <w:sz w:val="28"/>
              </w:rPr>
              <w:t>（学校公章）</w:t>
            </w:r>
          </w:p>
          <w:p w:rsidR="00BF5C9D" w:rsidRPr="00AE3C96" w:rsidRDefault="0052636D" w:rsidP="00AE3C96">
            <w:pPr>
              <w:spacing w:line="560" w:lineRule="exact"/>
              <w:jc w:val="right"/>
              <w:rPr>
                <w:rFonts w:ascii="Times New Roman" w:eastAsia="方正仿宋简体" w:hAnsi="Times New Roman" w:cs="Times New Roman"/>
                <w:sz w:val="28"/>
              </w:rPr>
            </w:pPr>
            <w:r>
              <w:rPr>
                <w:rFonts w:ascii="Times New Roman" w:eastAsia="方正仿宋简体" w:hAnsi="Times New Roman" w:cs="Times New Roman" w:hint="eastAsia"/>
                <w:sz w:val="28"/>
              </w:rPr>
              <w:t>2019</w:t>
            </w:r>
            <w:r w:rsidR="003D49E6">
              <w:rPr>
                <w:rFonts w:ascii="Times New Roman" w:eastAsia="方正仿宋简体" w:hAnsi="Times New Roman" w:cs="Times New Roman"/>
                <w:sz w:val="28"/>
              </w:rPr>
              <w:t>年</w:t>
            </w:r>
            <w:r>
              <w:rPr>
                <w:rFonts w:ascii="Times New Roman" w:eastAsia="方正仿宋简体" w:hAnsi="Times New Roman" w:cs="Times New Roman" w:hint="eastAsia"/>
                <w:sz w:val="28"/>
              </w:rPr>
              <w:t>6</w:t>
            </w:r>
            <w:r w:rsidR="003D49E6">
              <w:rPr>
                <w:rFonts w:ascii="Times New Roman" w:eastAsia="方正仿宋简体" w:hAnsi="Times New Roman" w:cs="Times New Roman"/>
                <w:sz w:val="28"/>
              </w:rPr>
              <w:t>月</w:t>
            </w:r>
            <w:r>
              <w:rPr>
                <w:rFonts w:ascii="Times New Roman" w:eastAsia="方正仿宋简体" w:hAnsi="Times New Roman" w:cs="Times New Roman" w:hint="eastAsia"/>
                <w:sz w:val="28"/>
              </w:rPr>
              <w:t>22</w:t>
            </w:r>
            <w:r w:rsidR="003D49E6">
              <w:rPr>
                <w:rFonts w:ascii="Times New Roman" w:eastAsia="方正仿宋简体" w:hAnsi="Times New Roman" w:cs="Times New Roman"/>
                <w:sz w:val="28"/>
              </w:rPr>
              <w:t>日</w:t>
            </w:r>
          </w:p>
        </w:tc>
        <w:bookmarkStart w:id="1" w:name="_GoBack"/>
        <w:bookmarkEnd w:id="1"/>
      </w:tr>
      <w:tr w:rsidR="00BF5C9D" w:rsidTr="0060300B">
        <w:trPr>
          <w:trHeight w:val="5669"/>
        </w:trPr>
        <w:tc>
          <w:tcPr>
            <w:tcW w:w="5000" w:type="pct"/>
          </w:tcPr>
          <w:p w:rsidR="00BF5C9D" w:rsidRDefault="00BF5C9D">
            <w:pPr>
              <w:widowControl/>
              <w:jc w:val="left"/>
              <w:rPr>
                <w:rFonts w:ascii="Times New Roman" w:eastAsia="方正仿宋简体" w:hAnsi="Times New Roman" w:cs="Times New Roman"/>
                <w:sz w:val="28"/>
                <w:szCs w:val="28"/>
              </w:rPr>
            </w:pPr>
          </w:p>
          <w:p w:rsidR="00BF5C9D" w:rsidRDefault="003D49E6">
            <w:pPr>
              <w:widowControl/>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省教育厅意见</w:t>
            </w:r>
          </w:p>
          <w:p w:rsidR="00BF5C9D" w:rsidRDefault="00BF5C9D">
            <w:pPr>
              <w:widowControl/>
              <w:jc w:val="right"/>
              <w:rPr>
                <w:rFonts w:ascii="Times New Roman" w:eastAsia="方正仿宋简体" w:hAnsi="Times New Roman" w:cs="Times New Roman"/>
                <w:sz w:val="28"/>
                <w:szCs w:val="28"/>
              </w:rPr>
            </w:pPr>
          </w:p>
          <w:p w:rsidR="00BF5C9D" w:rsidRDefault="00BF5C9D">
            <w:pPr>
              <w:widowControl/>
              <w:jc w:val="right"/>
              <w:rPr>
                <w:rFonts w:ascii="Times New Roman" w:eastAsia="方正仿宋简体" w:hAnsi="Times New Roman" w:cs="Times New Roman"/>
                <w:sz w:val="28"/>
                <w:szCs w:val="28"/>
              </w:rPr>
            </w:pPr>
          </w:p>
          <w:p w:rsidR="00DC19F7" w:rsidRDefault="00DC19F7">
            <w:pPr>
              <w:widowControl/>
              <w:jc w:val="right"/>
              <w:rPr>
                <w:rFonts w:ascii="Times New Roman" w:eastAsia="方正仿宋简体" w:hAnsi="Times New Roman" w:cs="Times New Roman"/>
                <w:sz w:val="28"/>
                <w:szCs w:val="28"/>
              </w:rPr>
            </w:pPr>
          </w:p>
          <w:p w:rsidR="00DC19F7" w:rsidRDefault="00DC19F7">
            <w:pPr>
              <w:widowControl/>
              <w:jc w:val="right"/>
              <w:rPr>
                <w:rFonts w:ascii="Times New Roman" w:eastAsia="方正仿宋简体" w:hAnsi="Times New Roman" w:cs="Times New Roman"/>
                <w:sz w:val="28"/>
                <w:szCs w:val="28"/>
              </w:rPr>
            </w:pPr>
          </w:p>
          <w:p w:rsidR="00BF5C9D" w:rsidRDefault="003D49E6" w:rsidP="00F23DF6">
            <w:pPr>
              <w:widowControl/>
              <w:wordWrap w:val="0"/>
              <w:ind w:right="420"/>
              <w:jc w:val="right"/>
              <w:rPr>
                <w:rFonts w:ascii="Times New Roman" w:eastAsia="方正仿宋简体" w:hAnsi="Times New Roman" w:cs="Times New Roman"/>
                <w:sz w:val="28"/>
                <w:szCs w:val="28"/>
              </w:rPr>
            </w:pPr>
            <w:r>
              <w:rPr>
                <w:rFonts w:ascii="Times New Roman" w:eastAsia="方正仿宋简体" w:hAnsi="Times New Roman" w:cs="Times New Roman"/>
                <w:sz w:val="28"/>
                <w:szCs w:val="28"/>
              </w:rPr>
              <w:t>（盖章）</w:t>
            </w:r>
          </w:p>
          <w:p w:rsidR="00BF5C9D" w:rsidRDefault="003D49E6" w:rsidP="00F23DF6">
            <w:pPr>
              <w:widowControl/>
              <w:wordWrap w:val="0"/>
              <w:ind w:right="140"/>
              <w:jc w:val="right"/>
              <w:rPr>
                <w:rFonts w:ascii="Times New Roman" w:eastAsia="方正仿宋简体" w:hAnsi="Times New Roman" w:cs="Times New Roman"/>
                <w:sz w:val="28"/>
                <w:szCs w:val="28"/>
              </w:rPr>
            </w:pPr>
            <w:r>
              <w:rPr>
                <w:rFonts w:ascii="Times New Roman" w:eastAsia="方正仿宋简体" w:hAnsi="Times New Roman" w:cs="Times New Roman"/>
                <w:sz w:val="28"/>
                <w:szCs w:val="28"/>
              </w:rPr>
              <w:t>年</w:t>
            </w:r>
            <w:r w:rsidR="00F23DF6">
              <w:rPr>
                <w:rFonts w:ascii="Times New Roman" w:eastAsia="方正仿宋简体" w:hAnsi="Times New Roman" w:cs="Times New Roman" w:hint="eastAsia"/>
                <w:sz w:val="28"/>
                <w:szCs w:val="28"/>
              </w:rPr>
              <w:t xml:space="preserve">   </w:t>
            </w:r>
            <w:r>
              <w:rPr>
                <w:rFonts w:ascii="Times New Roman" w:eastAsia="方正仿宋简体" w:hAnsi="Times New Roman" w:cs="Times New Roman"/>
                <w:sz w:val="28"/>
                <w:szCs w:val="28"/>
              </w:rPr>
              <w:t>月</w:t>
            </w:r>
            <w:r w:rsidR="00F23DF6">
              <w:rPr>
                <w:rFonts w:ascii="Times New Roman" w:eastAsia="方正仿宋简体" w:hAnsi="Times New Roman" w:cs="Times New Roman" w:hint="eastAsia"/>
                <w:sz w:val="28"/>
                <w:szCs w:val="28"/>
              </w:rPr>
              <w:t xml:space="preserve">  </w:t>
            </w:r>
            <w:r>
              <w:rPr>
                <w:rFonts w:ascii="Times New Roman" w:eastAsia="方正仿宋简体" w:hAnsi="Times New Roman" w:cs="Times New Roman"/>
                <w:sz w:val="28"/>
                <w:szCs w:val="28"/>
              </w:rPr>
              <w:t>日</w:t>
            </w:r>
          </w:p>
        </w:tc>
      </w:tr>
    </w:tbl>
    <w:p w:rsidR="00BF5C9D" w:rsidRDefault="00BF5C9D">
      <w:pPr>
        <w:rPr>
          <w:rFonts w:ascii="Times New Roman" w:hAnsi="Times New Roman" w:cs="Times New Roman"/>
        </w:rPr>
      </w:pPr>
    </w:p>
    <w:sectPr w:rsidR="00BF5C9D" w:rsidSect="00756EA2">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547" w:rsidRDefault="00FA7547">
      <w:r>
        <w:separator/>
      </w:r>
    </w:p>
  </w:endnote>
  <w:endnote w:type="continuationSeparator" w:id="1">
    <w:p w:rsidR="00FA7547" w:rsidRDefault="00FA75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auto"/>
    <w:pitch w:val="variable"/>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方正大标宋简体">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方正仿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C9D" w:rsidRDefault="00BF5C9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C9D" w:rsidRDefault="00BF5C9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282558"/>
    </w:sdtPr>
    <w:sdtContent>
      <w:p w:rsidR="00BF5C9D" w:rsidRDefault="00756EA2">
        <w:pPr>
          <w:pStyle w:val="a4"/>
          <w:jc w:val="center"/>
        </w:pPr>
        <w:r>
          <w:fldChar w:fldCharType="begin"/>
        </w:r>
        <w:r w:rsidR="003D49E6">
          <w:instrText>PAGE   \* MERGEFORMAT</w:instrText>
        </w:r>
        <w:r>
          <w:fldChar w:fldCharType="separate"/>
        </w:r>
        <w:r w:rsidR="0060300B" w:rsidRPr="0060300B">
          <w:rPr>
            <w:noProof/>
            <w:lang w:val="zh-CN"/>
          </w:rPr>
          <w:t>12</w:t>
        </w:r>
        <w:r>
          <w:fldChar w:fldCharType="end"/>
        </w:r>
      </w:p>
    </w:sdtContent>
  </w:sdt>
  <w:p w:rsidR="00BF5C9D" w:rsidRDefault="00BF5C9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547" w:rsidRDefault="00FA7547">
      <w:r>
        <w:separator/>
      </w:r>
    </w:p>
  </w:footnote>
  <w:footnote w:type="continuationSeparator" w:id="1">
    <w:p w:rsidR="00FA7547" w:rsidRDefault="00FA7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4A7F41"/>
    <w:multiLevelType w:val="singleLevel"/>
    <w:tmpl w:val="CB4A7F41"/>
    <w:lvl w:ilvl="0">
      <w:start w:val="1"/>
      <w:numFmt w:val="decimal"/>
      <w:suff w:val="nothing"/>
      <w:lvlText w:val="（%1）"/>
      <w:lvlJc w:val="left"/>
    </w:lvl>
  </w:abstractNum>
  <w:abstractNum w:abstractNumId="1">
    <w:nsid w:val="7DD8588A"/>
    <w:multiLevelType w:val="singleLevel"/>
    <w:tmpl w:val="50A8AEEC"/>
    <w:lvl w:ilvl="0">
      <w:start w:val="1"/>
      <w:numFmt w:val="decimal"/>
      <w:suff w:val="nothing"/>
      <w:lvlText w:val="（%1）"/>
      <w:lvlJc w:val="left"/>
      <w:rPr>
        <w:b/>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D1F55"/>
    <w:rsid w:val="0014143F"/>
    <w:rsid w:val="0023079A"/>
    <w:rsid w:val="0024640E"/>
    <w:rsid w:val="00280D1F"/>
    <w:rsid w:val="00296901"/>
    <w:rsid w:val="002A47A9"/>
    <w:rsid w:val="002E5D2E"/>
    <w:rsid w:val="003260DA"/>
    <w:rsid w:val="003748C7"/>
    <w:rsid w:val="003D49E6"/>
    <w:rsid w:val="004A4D09"/>
    <w:rsid w:val="0052636D"/>
    <w:rsid w:val="005A6CE2"/>
    <w:rsid w:val="0060300B"/>
    <w:rsid w:val="00656F30"/>
    <w:rsid w:val="00756EA2"/>
    <w:rsid w:val="007E02D7"/>
    <w:rsid w:val="007F1D2D"/>
    <w:rsid w:val="007F3A6D"/>
    <w:rsid w:val="008016F8"/>
    <w:rsid w:val="00833330"/>
    <w:rsid w:val="008369EA"/>
    <w:rsid w:val="00873496"/>
    <w:rsid w:val="009E5C53"/>
    <w:rsid w:val="00A072E0"/>
    <w:rsid w:val="00A47F19"/>
    <w:rsid w:val="00AA55B0"/>
    <w:rsid w:val="00AE3C96"/>
    <w:rsid w:val="00B00293"/>
    <w:rsid w:val="00B04F91"/>
    <w:rsid w:val="00B715EB"/>
    <w:rsid w:val="00B77C04"/>
    <w:rsid w:val="00B9195F"/>
    <w:rsid w:val="00BD1F55"/>
    <w:rsid w:val="00BF5C9D"/>
    <w:rsid w:val="00C56D7D"/>
    <w:rsid w:val="00C91000"/>
    <w:rsid w:val="00CB2039"/>
    <w:rsid w:val="00D50E1F"/>
    <w:rsid w:val="00D7701A"/>
    <w:rsid w:val="00D77C20"/>
    <w:rsid w:val="00DC19F7"/>
    <w:rsid w:val="00E019CC"/>
    <w:rsid w:val="00EA05AF"/>
    <w:rsid w:val="00F23DF6"/>
    <w:rsid w:val="00F64479"/>
    <w:rsid w:val="00FA7547"/>
    <w:rsid w:val="00FC2E34"/>
    <w:rsid w:val="0459099E"/>
    <w:rsid w:val="055B0DFA"/>
    <w:rsid w:val="056D5968"/>
    <w:rsid w:val="05CD228B"/>
    <w:rsid w:val="08CE4763"/>
    <w:rsid w:val="096E1BE8"/>
    <w:rsid w:val="0B764554"/>
    <w:rsid w:val="0BE67DE9"/>
    <w:rsid w:val="12696F2A"/>
    <w:rsid w:val="13E0567B"/>
    <w:rsid w:val="158B4ED8"/>
    <w:rsid w:val="163A220B"/>
    <w:rsid w:val="17540536"/>
    <w:rsid w:val="19DE2DC2"/>
    <w:rsid w:val="1BBC0B6E"/>
    <w:rsid w:val="1C264DED"/>
    <w:rsid w:val="1C307F57"/>
    <w:rsid w:val="1DC869F0"/>
    <w:rsid w:val="235B060D"/>
    <w:rsid w:val="2E335F5E"/>
    <w:rsid w:val="2E7E74BD"/>
    <w:rsid w:val="34FB163A"/>
    <w:rsid w:val="3E1F65BD"/>
    <w:rsid w:val="4186308C"/>
    <w:rsid w:val="436B6B82"/>
    <w:rsid w:val="43EF0FDE"/>
    <w:rsid w:val="45851F35"/>
    <w:rsid w:val="473104FB"/>
    <w:rsid w:val="477F7A0A"/>
    <w:rsid w:val="49273380"/>
    <w:rsid w:val="4A0E6CF5"/>
    <w:rsid w:val="4ADC5A43"/>
    <w:rsid w:val="4B411D34"/>
    <w:rsid w:val="4F104DD4"/>
    <w:rsid w:val="504D6B0F"/>
    <w:rsid w:val="55C10F10"/>
    <w:rsid w:val="58CE64B3"/>
    <w:rsid w:val="5A643BC1"/>
    <w:rsid w:val="5AB01641"/>
    <w:rsid w:val="5AE94E76"/>
    <w:rsid w:val="5AFB08A0"/>
    <w:rsid w:val="5D8A0F63"/>
    <w:rsid w:val="605E0C09"/>
    <w:rsid w:val="63714A9B"/>
    <w:rsid w:val="638E169C"/>
    <w:rsid w:val="63A864D5"/>
    <w:rsid w:val="651E4C25"/>
    <w:rsid w:val="67F8196D"/>
    <w:rsid w:val="68025CBE"/>
    <w:rsid w:val="6821676A"/>
    <w:rsid w:val="683053A8"/>
    <w:rsid w:val="6AA808B2"/>
    <w:rsid w:val="6C27482E"/>
    <w:rsid w:val="6CD012F5"/>
    <w:rsid w:val="6D1D4FA9"/>
    <w:rsid w:val="6D4B355B"/>
    <w:rsid w:val="782468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EA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6EA2"/>
    <w:rPr>
      <w:sz w:val="18"/>
      <w:szCs w:val="18"/>
    </w:rPr>
  </w:style>
  <w:style w:type="paragraph" w:styleId="a4">
    <w:name w:val="footer"/>
    <w:basedOn w:val="a"/>
    <w:link w:val="Char0"/>
    <w:uiPriority w:val="99"/>
    <w:unhideWhenUsed/>
    <w:qFormat/>
    <w:rsid w:val="00756EA2"/>
    <w:pPr>
      <w:tabs>
        <w:tab w:val="center" w:pos="4153"/>
        <w:tab w:val="right" w:pos="8306"/>
      </w:tabs>
      <w:snapToGrid w:val="0"/>
      <w:jc w:val="left"/>
    </w:pPr>
    <w:rPr>
      <w:sz w:val="18"/>
      <w:szCs w:val="18"/>
    </w:rPr>
  </w:style>
  <w:style w:type="paragraph" w:styleId="a5">
    <w:name w:val="header"/>
    <w:basedOn w:val="a"/>
    <w:uiPriority w:val="99"/>
    <w:unhideWhenUsed/>
    <w:rsid w:val="00756EA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semiHidden/>
    <w:unhideWhenUsed/>
    <w:qFormat/>
    <w:rsid w:val="00756EA2"/>
    <w:pPr>
      <w:spacing w:beforeAutospacing="1" w:afterAutospacing="1"/>
      <w:jc w:val="left"/>
    </w:pPr>
    <w:rPr>
      <w:rFonts w:cs="Times New Roman"/>
      <w:kern w:val="0"/>
      <w:sz w:val="24"/>
    </w:rPr>
  </w:style>
  <w:style w:type="character" w:customStyle="1" w:styleId="Char0">
    <w:name w:val="页脚 Char"/>
    <w:basedOn w:val="a0"/>
    <w:link w:val="a4"/>
    <w:uiPriority w:val="99"/>
    <w:qFormat/>
    <w:rsid w:val="00756EA2"/>
    <w:rPr>
      <w:sz w:val="18"/>
      <w:szCs w:val="18"/>
    </w:rPr>
  </w:style>
  <w:style w:type="character" w:customStyle="1" w:styleId="Char">
    <w:name w:val="批注框文本 Char"/>
    <w:basedOn w:val="a0"/>
    <w:link w:val="a3"/>
    <w:uiPriority w:val="99"/>
    <w:semiHidden/>
    <w:rsid w:val="00756EA2"/>
    <w:rPr>
      <w:rFonts w:asciiTheme="minorHAnsi" w:eastAsiaTheme="minorEastAsia" w:hAnsiTheme="minorHAnsi" w:cstheme="minorBidi"/>
      <w:kern w:val="2"/>
      <w:sz w:val="18"/>
      <w:szCs w:val="18"/>
    </w:rPr>
  </w:style>
  <w:style w:type="paragraph" w:customStyle="1" w:styleId="p0">
    <w:name w:val="p0"/>
    <w:basedOn w:val="a"/>
    <w:qFormat/>
    <w:rsid w:val="00756EA2"/>
    <w:pPr>
      <w:widowControl/>
    </w:pPr>
    <w:rPr>
      <w:rFonts w:eastAsia="宋体"/>
      <w:kern w:val="0"/>
      <w:szCs w:val="21"/>
    </w:rPr>
  </w:style>
  <w:style w:type="paragraph" w:styleId="a7">
    <w:name w:val="List Paragraph"/>
    <w:basedOn w:val="a"/>
    <w:uiPriority w:val="99"/>
    <w:rsid w:val="00B77C0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15</Pages>
  <Words>1095</Words>
  <Characters>6246</Characters>
  <Application>Microsoft Office Word</Application>
  <DocSecurity>0</DocSecurity>
  <Lines>52</Lines>
  <Paragraphs>14</Paragraphs>
  <ScaleCrop>false</ScaleCrop>
  <Company>CHINA</Company>
  <LinksUpToDate>false</LinksUpToDate>
  <CharactersWithSpaces>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8</cp:revision>
  <cp:lastPrinted>2019-06-21T08:03:00Z</cp:lastPrinted>
  <dcterms:created xsi:type="dcterms:W3CDTF">2019-04-09T07:43:00Z</dcterms:created>
  <dcterms:modified xsi:type="dcterms:W3CDTF">2019-06-22T09:20:00Z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